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9AA" w:rsidRPr="00531AE9" w:rsidRDefault="008709AA" w:rsidP="00B276F9">
      <w:pPr>
        <w:shd w:val="clear" w:color="auto" w:fill="FFFFFF"/>
        <w:spacing w:after="0" w:line="240" w:lineRule="auto"/>
        <w:ind w:firstLine="5812"/>
        <w:rPr>
          <w:rFonts w:ascii="Arial" w:eastAsia="Times New Roman" w:hAnsi="Arial" w:cs="Arial"/>
          <w:b/>
          <w:color w:val="000000" w:themeColor="text1"/>
          <w:sz w:val="24"/>
          <w:szCs w:val="24"/>
          <w:lang w:eastAsia="uk-UA"/>
        </w:rPr>
      </w:pPr>
      <w:r w:rsidRPr="00531AE9">
        <w:rPr>
          <w:rFonts w:ascii="Times New Roman" w:eastAsia="Times New Roman" w:hAnsi="Times New Roman" w:cs="Times New Roman"/>
          <w:b/>
          <w:color w:val="000000" w:themeColor="text1"/>
          <w:sz w:val="24"/>
          <w:szCs w:val="24"/>
          <w:bdr w:val="none" w:sz="0" w:space="0" w:color="auto" w:frame="1"/>
          <w:shd w:val="clear" w:color="auto" w:fill="FFFFFF"/>
          <w:lang w:eastAsia="uk-UA"/>
        </w:rPr>
        <w:t>ЗАТВЕРДЖЕНО</w:t>
      </w:r>
    </w:p>
    <w:p w:rsidR="00531AE9" w:rsidRDefault="00B276F9" w:rsidP="00B276F9">
      <w:pPr>
        <w:shd w:val="clear" w:color="auto" w:fill="FFFFFF"/>
        <w:spacing w:after="0" w:line="240" w:lineRule="auto"/>
        <w:ind w:left="5812"/>
        <w:rPr>
          <w:rFonts w:ascii="Times New Roman" w:eastAsia="Times New Roman" w:hAnsi="Times New Roman" w:cs="Times New Roman"/>
          <w:color w:val="000000" w:themeColor="text1"/>
          <w:sz w:val="24"/>
          <w:szCs w:val="24"/>
          <w:bdr w:val="none" w:sz="0" w:space="0" w:color="auto" w:frame="1"/>
          <w:shd w:val="clear" w:color="auto" w:fill="FFFFFF"/>
          <w:lang w:eastAsia="uk-UA"/>
        </w:rPr>
      </w:pPr>
      <w:r>
        <w:rPr>
          <w:rFonts w:ascii="Times New Roman" w:eastAsia="Times New Roman" w:hAnsi="Times New Roman" w:cs="Times New Roman"/>
          <w:color w:val="000000" w:themeColor="text1"/>
          <w:sz w:val="24"/>
          <w:szCs w:val="24"/>
          <w:bdr w:val="none" w:sz="0" w:space="0" w:color="auto" w:frame="1"/>
          <w:shd w:val="clear" w:color="auto" w:fill="FFFFFF"/>
          <w:lang w:eastAsia="uk-UA"/>
        </w:rPr>
        <w:t xml:space="preserve">рішенням Обухівської міської </w:t>
      </w:r>
      <w:r w:rsidR="0049592F" w:rsidRPr="00531AE9">
        <w:rPr>
          <w:rFonts w:ascii="Times New Roman" w:eastAsia="Times New Roman" w:hAnsi="Times New Roman" w:cs="Times New Roman"/>
          <w:color w:val="000000" w:themeColor="text1"/>
          <w:sz w:val="24"/>
          <w:szCs w:val="24"/>
          <w:bdr w:val="none" w:sz="0" w:space="0" w:color="auto" w:frame="1"/>
          <w:shd w:val="clear" w:color="auto" w:fill="FFFFFF"/>
          <w:lang w:eastAsia="uk-UA"/>
        </w:rPr>
        <w:t xml:space="preserve">ради Київської області </w:t>
      </w:r>
    </w:p>
    <w:p w:rsidR="008709AA" w:rsidRPr="00531AE9" w:rsidRDefault="0049592F" w:rsidP="00B276F9">
      <w:pPr>
        <w:shd w:val="clear" w:color="auto" w:fill="FFFFFF"/>
        <w:spacing w:after="0" w:line="240" w:lineRule="auto"/>
        <w:ind w:left="5955" w:hanging="143"/>
        <w:rPr>
          <w:rFonts w:ascii="Times New Roman" w:eastAsia="Times New Roman" w:hAnsi="Times New Roman" w:cs="Times New Roman"/>
          <w:color w:val="000000" w:themeColor="text1"/>
          <w:sz w:val="24"/>
          <w:szCs w:val="24"/>
          <w:bdr w:val="none" w:sz="0" w:space="0" w:color="auto" w:frame="1"/>
          <w:shd w:val="clear" w:color="auto" w:fill="FFFFFF"/>
          <w:lang w:eastAsia="uk-UA"/>
        </w:rPr>
      </w:pPr>
      <w:r w:rsidRPr="00531AE9">
        <w:rPr>
          <w:rFonts w:ascii="Times New Roman" w:eastAsia="Times New Roman" w:hAnsi="Times New Roman" w:cs="Times New Roman"/>
          <w:color w:val="000000" w:themeColor="text1"/>
          <w:sz w:val="24"/>
          <w:szCs w:val="24"/>
          <w:bdr w:val="none" w:sz="0" w:space="0" w:color="auto" w:frame="1"/>
          <w:shd w:val="clear" w:color="auto" w:fill="FFFFFF"/>
          <w:lang w:eastAsia="uk-UA"/>
        </w:rPr>
        <w:t xml:space="preserve">від </w:t>
      </w:r>
      <w:r w:rsidR="00531AE9">
        <w:rPr>
          <w:rFonts w:ascii="Times New Roman" w:eastAsia="Times New Roman" w:hAnsi="Times New Roman" w:cs="Times New Roman"/>
          <w:color w:val="000000" w:themeColor="text1"/>
          <w:sz w:val="24"/>
          <w:szCs w:val="24"/>
          <w:bdr w:val="none" w:sz="0" w:space="0" w:color="auto" w:frame="1"/>
          <w:shd w:val="clear" w:color="auto" w:fill="FFFFFF"/>
          <w:lang w:eastAsia="uk-UA"/>
        </w:rPr>
        <w:t xml:space="preserve">       </w:t>
      </w:r>
      <w:r w:rsidR="00BC3DBD">
        <w:rPr>
          <w:rFonts w:ascii="Times New Roman" w:eastAsia="Times New Roman" w:hAnsi="Times New Roman" w:cs="Times New Roman"/>
          <w:color w:val="000000" w:themeColor="text1"/>
          <w:sz w:val="24"/>
          <w:szCs w:val="24"/>
          <w:bdr w:val="none" w:sz="0" w:space="0" w:color="auto" w:frame="1"/>
          <w:shd w:val="clear" w:color="auto" w:fill="FFFFFF"/>
          <w:lang w:eastAsia="uk-UA"/>
        </w:rPr>
        <w:t>серпня</w:t>
      </w:r>
      <w:r w:rsidRPr="00531AE9">
        <w:rPr>
          <w:rFonts w:ascii="Times New Roman" w:eastAsia="Times New Roman" w:hAnsi="Times New Roman" w:cs="Times New Roman"/>
          <w:color w:val="000000" w:themeColor="text1"/>
          <w:sz w:val="24"/>
          <w:szCs w:val="24"/>
          <w:bdr w:val="none" w:sz="0" w:space="0" w:color="auto" w:frame="1"/>
          <w:shd w:val="clear" w:color="auto" w:fill="FFFFFF"/>
          <w:lang w:eastAsia="uk-UA"/>
        </w:rPr>
        <w:t xml:space="preserve"> </w:t>
      </w:r>
      <w:r w:rsidR="0090542D" w:rsidRPr="00531AE9">
        <w:rPr>
          <w:rFonts w:ascii="Times New Roman" w:eastAsia="Times New Roman" w:hAnsi="Times New Roman" w:cs="Times New Roman"/>
          <w:color w:val="000000" w:themeColor="text1"/>
          <w:sz w:val="24"/>
          <w:szCs w:val="24"/>
          <w:bdr w:val="none" w:sz="0" w:space="0" w:color="auto" w:frame="1"/>
          <w:shd w:val="clear" w:color="auto" w:fill="FFFFFF"/>
          <w:lang w:eastAsia="uk-UA"/>
        </w:rPr>
        <w:t xml:space="preserve"> 2026</w:t>
      </w:r>
      <w:r w:rsidRPr="00531AE9">
        <w:rPr>
          <w:rFonts w:ascii="Times New Roman" w:eastAsia="Times New Roman" w:hAnsi="Times New Roman" w:cs="Times New Roman"/>
          <w:color w:val="000000" w:themeColor="text1"/>
          <w:sz w:val="24"/>
          <w:szCs w:val="24"/>
          <w:bdr w:val="none" w:sz="0" w:space="0" w:color="auto" w:frame="1"/>
          <w:shd w:val="clear" w:color="auto" w:fill="FFFFFF"/>
          <w:lang w:eastAsia="uk-UA"/>
        </w:rPr>
        <w:t xml:space="preserve"> року № </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bookmarkStart w:id="0" w:name="_GoBack"/>
      <w:bookmarkEnd w:id="0"/>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lang w:eastAsia="uk-UA"/>
        </w:rPr>
        <w:t>ПОЛОЖЕННЯ</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lang w:eastAsia="uk-UA"/>
        </w:rPr>
        <w:t>про порядок формування </w:t>
      </w: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фондів житла, призначеного для тимчасового проживання, та надання такого житла для тимчасового проживання внутрішньо переміщених осіб</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lang w:eastAsia="uk-UA"/>
        </w:rPr>
        <w:t>І.ЗАГАЛЬНІ ПОЛОЖЕННЯ</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1.1. Це Положення розроблено з метою формування фонду житла, призначеного для тимчасового проживання внутрішньо переміщених осіб, обліку громадян, які потребують такого житла та надання житла, призначеного для тимчасового проживання внутрішньо переміщених осіб, особам, які перебувають на відповідному обліку на території </w:t>
      </w:r>
      <w:r w:rsidR="00993ED5">
        <w:rPr>
          <w:rFonts w:ascii="Times New Roman" w:eastAsia="Times New Roman" w:hAnsi="Times New Roman" w:cs="Times New Roman"/>
          <w:color w:val="000000" w:themeColor="text1"/>
          <w:sz w:val="28"/>
          <w:szCs w:val="28"/>
          <w:bdr w:val="none" w:sz="0" w:space="0" w:color="auto" w:frame="1"/>
          <w:lang w:eastAsia="uk-UA"/>
        </w:rPr>
        <w:t>Обухівської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w:t>
      </w:r>
      <w:r w:rsidR="00993ED5">
        <w:rPr>
          <w:rFonts w:ascii="Times New Roman" w:eastAsia="Times New Roman" w:hAnsi="Times New Roman" w:cs="Times New Roman"/>
          <w:color w:val="000000" w:themeColor="text1"/>
          <w:sz w:val="28"/>
          <w:szCs w:val="28"/>
          <w:bdr w:val="none" w:sz="0" w:space="0" w:color="auto" w:frame="1"/>
          <w:lang w:eastAsia="uk-UA"/>
        </w:rPr>
        <w:t>міської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територіальної громади</w:t>
      </w:r>
      <w:r w:rsidR="007D2F2A">
        <w:rPr>
          <w:rFonts w:ascii="Times New Roman" w:eastAsia="Times New Roman" w:hAnsi="Times New Roman" w:cs="Times New Roman"/>
          <w:color w:val="000000" w:themeColor="text1"/>
          <w:sz w:val="28"/>
          <w:szCs w:val="28"/>
          <w:bdr w:val="none" w:sz="0" w:space="0" w:color="auto" w:frame="1"/>
          <w:lang w:eastAsia="uk-UA"/>
        </w:rPr>
        <w:t xml:space="preserve"> Обухівського району Київської області</w:t>
      </w:r>
      <w:r w:rsidRPr="00993ED5">
        <w:rPr>
          <w:rFonts w:ascii="Times New Roman" w:eastAsia="Times New Roman" w:hAnsi="Times New Roman" w:cs="Times New Roman"/>
          <w:color w:val="000000" w:themeColor="text1"/>
          <w:sz w:val="28"/>
          <w:szCs w:val="28"/>
          <w:bdr w:val="none" w:sz="0" w:space="0" w:color="auto" w:frame="1"/>
          <w:lang w:eastAsia="uk-UA"/>
        </w:rPr>
        <w:t>.</w:t>
      </w:r>
    </w:p>
    <w:p w:rsidR="008709AA"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1.2. Реалізація заходів направлених на формування фондів тимчасового житла та надання такого житла внутрішньо переміщеним особам посадовими особами </w:t>
      </w:r>
      <w:r w:rsidR="00097ED1">
        <w:rPr>
          <w:rFonts w:ascii="Times New Roman" w:eastAsia="Times New Roman" w:hAnsi="Times New Roman" w:cs="Times New Roman"/>
          <w:color w:val="000000" w:themeColor="text1"/>
          <w:sz w:val="28"/>
          <w:szCs w:val="28"/>
          <w:bdr w:val="none" w:sz="0" w:space="0" w:color="auto" w:frame="1"/>
          <w:lang w:eastAsia="uk-UA"/>
        </w:rPr>
        <w:t>Обухівської</w:t>
      </w:r>
      <w:r w:rsidR="00097ED1" w:rsidRPr="00993ED5">
        <w:rPr>
          <w:rFonts w:ascii="Times New Roman" w:eastAsia="Times New Roman" w:hAnsi="Times New Roman" w:cs="Times New Roman"/>
          <w:color w:val="000000" w:themeColor="text1"/>
          <w:sz w:val="28"/>
          <w:szCs w:val="28"/>
          <w:bdr w:val="none" w:sz="0" w:space="0" w:color="auto" w:frame="1"/>
          <w:lang w:eastAsia="uk-UA"/>
        </w:rPr>
        <w:t xml:space="preserve"> </w:t>
      </w:r>
      <w:r w:rsidR="00097ED1">
        <w:rPr>
          <w:rFonts w:ascii="Times New Roman" w:eastAsia="Times New Roman" w:hAnsi="Times New Roman" w:cs="Times New Roman"/>
          <w:color w:val="000000" w:themeColor="text1"/>
          <w:sz w:val="28"/>
          <w:szCs w:val="28"/>
          <w:bdr w:val="none" w:sz="0" w:space="0" w:color="auto" w:frame="1"/>
          <w:lang w:eastAsia="uk-UA"/>
        </w:rPr>
        <w:t>міської</w:t>
      </w:r>
      <w:r w:rsidR="00097ED1" w:rsidRPr="00993ED5">
        <w:rPr>
          <w:rFonts w:ascii="Times New Roman" w:eastAsia="Times New Roman" w:hAnsi="Times New Roman" w:cs="Times New Roman"/>
          <w:color w:val="000000" w:themeColor="text1"/>
          <w:sz w:val="28"/>
          <w:szCs w:val="28"/>
          <w:bdr w:val="none" w:sz="0" w:space="0" w:color="auto" w:frame="1"/>
          <w:lang w:eastAsia="uk-UA"/>
        </w:rPr>
        <w:t xml:space="preserve"> </w:t>
      </w:r>
      <w:r w:rsidRPr="00993ED5">
        <w:rPr>
          <w:rFonts w:ascii="Times New Roman" w:eastAsia="Times New Roman" w:hAnsi="Times New Roman" w:cs="Times New Roman"/>
          <w:color w:val="000000" w:themeColor="text1"/>
          <w:sz w:val="28"/>
          <w:szCs w:val="28"/>
          <w:bdr w:val="none" w:sz="0" w:space="0" w:color="auto" w:frame="1"/>
          <w:lang w:eastAsia="uk-UA"/>
        </w:rPr>
        <w:t xml:space="preserve">ради </w:t>
      </w:r>
      <w:r w:rsidR="000D0665">
        <w:rPr>
          <w:rFonts w:ascii="Times New Roman" w:eastAsia="Times New Roman" w:hAnsi="Times New Roman" w:cs="Times New Roman"/>
          <w:color w:val="000000" w:themeColor="text1"/>
          <w:sz w:val="28"/>
          <w:szCs w:val="28"/>
          <w:bdr w:val="none" w:sz="0" w:space="0" w:color="auto" w:frame="1"/>
          <w:lang w:eastAsia="uk-UA"/>
        </w:rPr>
        <w:t>Київської області</w:t>
      </w:r>
      <w:r w:rsidR="00443B71">
        <w:rPr>
          <w:rFonts w:ascii="Times New Roman" w:eastAsia="Times New Roman" w:hAnsi="Times New Roman" w:cs="Times New Roman"/>
          <w:color w:val="000000" w:themeColor="text1"/>
          <w:sz w:val="28"/>
          <w:szCs w:val="28"/>
          <w:bdr w:val="none" w:sz="0" w:space="0" w:color="auto" w:frame="1"/>
          <w:lang w:eastAsia="uk-UA"/>
        </w:rPr>
        <w:t xml:space="preserve"> (далі – Обухівська міська рада)</w:t>
      </w:r>
      <w:r w:rsidR="000D0665">
        <w:rPr>
          <w:rFonts w:ascii="Times New Roman" w:eastAsia="Times New Roman" w:hAnsi="Times New Roman" w:cs="Times New Roman"/>
          <w:color w:val="000000" w:themeColor="text1"/>
          <w:sz w:val="28"/>
          <w:szCs w:val="28"/>
          <w:bdr w:val="none" w:sz="0" w:space="0" w:color="auto" w:frame="1"/>
          <w:lang w:eastAsia="uk-UA"/>
        </w:rPr>
        <w:t xml:space="preserve"> </w:t>
      </w:r>
      <w:r w:rsidRPr="00993ED5">
        <w:rPr>
          <w:rFonts w:ascii="Times New Roman" w:eastAsia="Times New Roman" w:hAnsi="Times New Roman" w:cs="Times New Roman"/>
          <w:color w:val="000000" w:themeColor="text1"/>
          <w:sz w:val="28"/>
          <w:szCs w:val="28"/>
          <w:bdr w:val="none" w:sz="0" w:space="0" w:color="auto" w:frame="1"/>
          <w:lang w:eastAsia="uk-UA"/>
        </w:rPr>
        <w:t>здійснюється з дотриманням Конституції України, законів України «Про місцеве самоврядування», «Про правовий режим воєнного стану», «Про житловий фонд соціального призначення», «Про забезпечення прав і свобод внутрішньо переміщених осіб»,</w:t>
      </w:r>
      <w:r w:rsidR="00097ED1">
        <w:rPr>
          <w:rFonts w:ascii="Times New Roman" w:eastAsia="Times New Roman" w:hAnsi="Times New Roman" w:cs="Times New Roman"/>
          <w:color w:val="000000" w:themeColor="text1"/>
          <w:sz w:val="28"/>
          <w:szCs w:val="28"/>
          <w:bdr w:val="none" w:sz="0" w:space="0" w:color="auto" w:frame="1"/>
          <w:lang w:eastAsia="uk-UA"/>
        </w:rPr>
        <w:t xml:space="preserve"> </w:t>
      </w:r>
      <w:r w:rsidR="00097ED1" w:rsidRPr="00097ED1">
        <w:rPr>
          <w:rFonts w:ascii="Times New Roman" w:eastAsia="Times New Roman" w:hAnsi="Times New Roman" w:cs="Times New Roman"/>
          <w:color w:val="000000" w:themeColor="text1"/>
          <w:sz w:val="28"/>
          <w:szCs w:val="28"/>
          <w:bdr w:val="none" w:sz="0" w:space="0" w:color="auto" w:frame="1"/>
          <w:lang w:eastAsia="uk-UA"/>
        </w:rPr>
        <w:t>«Про основні засади житлової політики»</w:t>
      </w:r>
      <w:r w:rsidRPr="00993ED5">
        <w:rPr>
          <w:rFonts w:ascii="Times New Roman" w:eastAsia="Times New Roman" w:hAnsi="Times New Roman" w:cs="Times New Roman"/>
          <w:color w:val="000000" w:themeColor="text1"/>
          <w:sz w:val="28"/>
          <w:szCs w:val="28"/>
          <w:bdr w:val="none" w:sz="0" w:space="0" w:color="auto" w:frame="1"/>
          <w:lang w:eastAsia="uk-UA"/>
        </w:rPr>
        <w:t xml:space="preserve"> Житлового Кодексу, Постанови Кабінету Міністрів України від 29 квітня 2022 року № 495 «Д</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еякі заходи з формування фондів житла, призначеного для тимчасового проживання внутрішньо переміщених осіб»</w:t>
      </w:r>
      <w:r w:rsidRPr="00993ED5">
        <w:rPr>
          <w:rFonts w:ascii="Times New Roman" w:eastAsia="Times New Roman" w:hAnsi="Times New Roman" w:cs="Times New Roman"/>
          <w:color w:val="000000" w:themeColor="text1"/>
          <w:sz w:val="28"/>
          <w:szCs w:val="28"/>
          <w:bdr w:val="none" w:sz="0" w:space="0" w:color="auto" w:frame="1"/>
          <w:lang w:eastAsia="uk-UA"/>
        </w:rPr>
        <w:t> зі змінами та доповненнями та цим Положенням.</w:t>
      </w:r>
    </w:p>
    <w:p w:rsidR="000D0665" w:rsidRPr="00993ED5" w:rsidRDefault="000D0665"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p>
    <w:p w:rsidR="000D0665" w:rsidRDefault="008709AA" w:rsidP="00842F7A">
      <w:pPr>
        <w:shd w:val="clear" w:color="auto" w:fill="FFFFFF"/>
        <w:spacing w:after="0" w:line="240" w:lineRule="auto"/>
        <w:ind w:firstLine="851"/>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lang w:eastAsia="uk-UA"/>
        </w:rPr>
        <w:t>ІІ. ПОРЯДОК ФОРМУВАННЯ ФОНДУ ЖИТЛА ДЛЯ ТИМЧАСОВОГО ПРОЖИВАННЯ ВНУТРІШНЬО ПЕРЕМІЩЕНИХ ОСІБ</w:t>
      </w:r>
    </w:p>
    <w:p w:rsidR="008709AA" w:rsidRPr="00993ED5" w:rsidRDefault="008709AA" w:rsidP="00842F7A">
      <w:pPr>
        <w:shd w:val="clear" w:color="auto" w:fill="FFFFFF"/>
        <w:spacing w:after="0" w:line="240" w:lineRule="auto"/>
        <w:ind w:firstLine="851"/>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2.1. Фонд житла, призначений для тимчасового проживання внутрішньо переміщених осіб на території </w:t>
      </w:r>
      <w:r w:rsidR="0019744E">
        <w:rPr>
          <w:rFonts w:ascii="Times New Roman" w:eastAsia="Times New Roman" w:hAnsi="Times New Roman" w:cs="Times New Roman"/>
          <w:color w:val="000000" w:themeColor="text1"/>
          <w:sz w:val="28"/>
          <w:szCs w:val="28"/>
          <w:bdr w:val="none" w:sz="0" w:space="0" w:color="auto" w:frame="1"/>
          <w:lang w:eastAsia="uk-UA"/>
        </w:rPr>
        <w:t>Обухівської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w:t>
      </w:r>
      <w:r w:rsidR="0019744E">
        <w:rPr>
          <w:rFonts w:ascii="Times New Roman" w:eastAsia="Times New Roman" w:hAnsi="Times New Roman" w:cs="Times New Roman"/>
          <w:color w:val="000000" w:themeColor="text1"/>
          <w:sz w:val="28"/>
          <w:szCs w:val="28"/>
          <w:bdr w:val="none" w:sz="0" w:space="0" w:color="auto" w:frame="1"/>
          <w:lang w:eastAsia="uk-UA"/>
        </w:rPr>
        <w:t>міської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територіальної громади (далі – Фонд), формується з урахуванням потреби в наданні такого житла </w:t>
      </w:r>
      <w:r w:rsidR="0062587F">
        <w:rPr>
          <w:rFonts w:ascii="Times New Roman" w:eastAsia="Times New Roman" w:hAnsi="Times New Roman" w:cs="Times New Roman"/>
          <w:color w:val="000000" w:themeColor="text1"/>
          <w:sz w:val="28"/>
          <w:szCs w:val="28"/>
          <w:bdr w:val="none" w:sz="0" w:space="0" w:color="auto" w:frame="1"/>
          <w:lang w:eastAsia="uk-UA"/>
        </w:rPr>
        <w:t>Обухівською міською</w:t>
      </w:r>
      <w:r w:rsidRPr="00993ED5">
        <w:rPr>
          <w:rFonts w:ascii="Times New Roman" w:eastAsia="Times New Roman" w:hAnsi="Times New Roman" w:cs="Times New Roman"/>
          <w:color w:val="000000" w:themeColor="text1"/>
          <w:sz w:val="28"/>
          <w:szCs w:val="28"/>
          <w:bdr w:val="none" w:sz="0" w:space="0" w:color="auto" w:frame="1"/>
          <w:lang w:eastAsia="uk-UA"/>
        </w:rPr>
        <w:t xml:space="preserve"> радою</w:t>
      </w:r>
      <w:r w:rsidR="00477CA5">
        <w:rPr>
          <w:rFonts w:ascii="Times New Roman" w:eastAsia="Times New Roman" w:hAnsi="Times New Roman" w:cs="Times New Roman"/>
          <w:color w:val="000000" w:themeColor="text1"/>
          <w:sz w:val="28"/>
          <w:szCs w:val="28"/>
          <w:bdr w:val="none" w:sz="0" w:space="0" w:color="auto" w:frame="1"/>
          <w:lang w:eastAsia="uk-UA"/>
        </w:rPr>
        <w:t xml:space="preserve"> </w:t>
      </w:r>
      <w:r w:rsidRPr="00993ED5">
        <w:rPr>
          <w:rFonts w:ascii="Times New Roman" w:eastAsia="Times New Roman" w:hAnsi="Times New Roman" w:cs="Times New Roman"/>
          <w:color w:val="000000" w:themeColor="text1"/>
          <w:sz w:val="28"/>
          <w:szCs w:val="28"/>
          <w:bdr w:val="none" w:sz="0" w:space="0" w:color="auto" w:frame="1"/>
          <w:lang w:eastAsia="uk-UA"/>
        </w:rPr>
        <w:t>шляхом:</w:t>
      </w:r>
    </w:p>
    <w:p w:rsidR="008709AA" w:rsidRPr="00993ED5" w:rsidRDefault="008709AA" w:rsidP="00842F7A">
      <w:pPr>
        <w:numPr>
          <w:ilvl w:val="0"/>
          <w:numId w:val="1"/>
        </w:numPr>
        <w:shd w:val="clear" w:color="auto" w:fill="FFFFFF"/>
        <w:tabs>
          <w:tab w:val="left" w:pos="993"/>
        </w:tabs>
        <w:spacing w:after="0" w:line="240" w:lineRule="auto"/>
        <w:ind w:left="225" w:firstLine="342"/>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викупу (придбання) житла;</w:t>
      </w:r>
      <w:bookmarkStart w:id="1" w:name="bookmark=id.30j0zll"/>
      <w:bookmarkEnd w:id="1"/>
    </w:p>
    <w:p w:rsidR="008709AA" w:rsidRPr="00993ED5" w:rsidRDefault="008709AA" w:rsidP="00842F7A">
      <w:pPr>
        <w:numPr>
          <w:ilvl w:val="0"/>
          <w:numId w:val="1"/>
        </w:numPr>
        <w:shd w:val="clear" w:color="auto" w:fill="FFFFFF"/>
        <w:tabs>
          <w:tab w:val="left" w:pos="993"/>
        </w:tabs>
        <w:spacing w:after="0" w:line="240" w:lineRule="auto"/>
        <w:ind w:left="225" w:firstLine="342"/>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будівництва нового житла;</w:t>
      </w:r>
      <w:bookmarkStart w:id="2" w:name="bookmark=id.1fob9te"/>
      <w:bookmarkEnd w:id="2"/>
    </w:p>
    <w:p w:rsidR="008709AA" w:rsidRPr="00993ED5" w:rsidRDefault="00495FE7" w:rsidP="00842F7A">
      <w:pPr>
        <w:numPr>
          <w:ilvl w:val="0"/>
          <w:numId w:val="1"/>
        </w:numPr>
        <w:shd w:val="clear" w:color="auto" w:fill="FFFFFF"/>
        <w:tabs>
          <w:tab w:val="left" w:pos="851"/>
        </w:tabs>
        <w:spacing w:after="0" w:line="240" w:lineRule="auto"/>
        <w:ind w:left="0"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lang w:eastAsia="uk-UA"/>
        </w:rPr>
        <w:t xml:space="preserve">будівництва (нового будівництва, реконструкції) будівель для тимчасового проживання внутрішньо переміщених осіб відповідно до </w:t>
      </w:r>
      <w:r w:rsidR="008709AA" w:rsidRPr="00993ED5">
        <w:rPr>
          <w:rFonts w:ascii="Times New Roman" w:eastAsia="Times New Roman" w:hAnsi="Times New Roman" w:cs="Times New Roman"/>
          <w:color w:val="000000" w:themeColor="text1"/>
          <w:sz w:val="28"/>
          <w:szCs w:val="28"/>
          <w:bdr w:val="none" w:sz="0" w:space="0" w:color="auto" w:frame="1"/>
          <w:lang w:eastAsia="uk-UA"/>
        </w:rPr>
        <w:lastRenderedPageBreak/>
        <w:t>підпункту 1 пункту 9</w:t>
      </w:r>
      <w:r w:rsidR="008709AA" w:rsidRPr="00993ED5">
        <w:rPr>
          <w:rFonts w:ascii="Times New Roman" w:eastAsia="Times New Roman" w:hAnsi="Times New Roman" w:cs="Times New Roman"/>
          <w:b/>
          <w:bCs/>
          <w:color w:val="000000" w:themeColor="text1"/>
          <w:sz w:val="28"/>
          <w:szCs w:val="28"/>
          <w:bdr w:val="none" w:sz="0" w:space="0" w:color="auto" w:frame="1"/>
          <w:vertAlign w:val="superscript"/>
          <w:lang w:eastAsia="uk-UA"/>
        </w:rPr>
        <w:t>-3 </w:t>
      </w:r>
      <w:r w:rsidR="008709AA" w:rsidRPr="00993ED5">
        <w:rPr>
          <w:rFonts w:ascii="Times New Roman" w:eastAsia="Times New Roman" w:hAnsi="Times New Roman" w:cs="Times New Roman"/>
          <w:color w:val="000000" w:themeColor="text1"/>
          <w:sz w:val="28"/>
          <w:szCs w:val="28"/>
          <w:bdr w:val="none" w:sz="0" w:space="0" w:color="auto" w:frame="1"/>
          <w:lang w:eastAsia="uk-UA"/>
        </w:rPr>
        <w:t>розділу V «Прикінцеві положення» Закону України «Про регулювання містобудівної діяльності»</w:t>
      </w:r>
      <w:bookmarkStart w:id="3" w:name="bookmark=id.2et92p0"/>
      <w:bookmarkStart w:id="4" w:name="bookmark=id.3znysh7"/>
      <w:bookmarkEnd w:id="3"/>
      <w:bookmarkEnd w:id="4"/>
      <w:r w:rsidR="008709AA" w:rsidRPr="00993ED5">
        <w:rPr>
          <w:rFonts w:ascii="Times New Roman" w:eastAsia="Times New Roman" w:hAnsi="Times New Roman" w:cs="Times New Roman"/>
          <w:color w:val="000000" w:themeColor="text1"/>
          <w:sz w:val="28"/>
          <w:szCs w:val="28"/>
          <w:bdr w:val="none" w:sz="0" w:space="0" w:color="auto" w:frame="1"/>
          <w:lang w:eastAsia="uk-UA"/>
        </w:rPr>
        <w:t>;</w:t>
      </w:r>
    </w:p>
    <w:p w:rsidR="008709AA" w:rsidRPr="00993ED5" w:rsidRDefault="008709AA" w:rsidP="00842F7A">
      <w:pPr>
        <w:numPr>
          <w:ilvl w:val="0"/>
          <w:numId w:val="1"/>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реконструкції наявних будинків і гуртожитків, а також переобладнання нежитлових приміщень на житлові;</w:t>
      </w:r>
      <w:bookmarkStart w:id="5" w:name="bookmark=id.tyjcwt"/>
      <w:bookmarkEnd w:id="5"/>
    </w:p>
    <w:p w:rsidR="008709AA" w:rsidRPr="00993ED5" w:rsidRDefault="008709AA" w:rsidP="00842F7A">
      <w:pPr>
        <w:numPr>
          <w:ilvl w:val="0"/>
          <w:numId w:val="1"/>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передачі житла в комунальну або державну власність;</w:t>
      </w:r>
      <w:bookmarkStart w:id="6" w:name="bookmark=id.3dy6vkm"/>
      <w:bookmarkEnd w:id="6"/>
    </w:p>
    <w:p w:rsidR="008709AA" w:rsidRPr="00993ED5" w:rsidRDefault="008709AA" w:rsidP="00842F7A">
      <w:pPr>
        <w:numPr>
          <w:ilvl w:val="0"/>
          <w:numId w:val="1"/>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капітального ремонту об’єктів житлового фонду, зокрема об’єктів соціального призначення.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До Фонду можуть бути включені тільки вільні житлові приміщення.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2.2. Житлові приміщення з Фонду не підлягають приватизації, обміну та поділу, передачі їх у піднайм, використанню для провадження підприємницької діяльності та вселення до них інших осіб.</w:t>
      </w:r>
      <w:bookmarkStart w:id="7" w:name="bookmark=id.1t3h5sf"/>
      <w:bookmarkEnd w:id="7"/>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2.3. Джерелами фінансування формування Фонду можуть бути кошти державного, місцевих бюджетів, міжнародних донорів, добровільні внески фізичних і юридичних осіб, інші джерела, не заборонені чинним законодавством України.</w:t>
      </w:r>
      <w:bookmarkStart w:id="8" w:name="bookmark=id.4d34og8"/>
      <w:bookmarkEnd w:id="8"/>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У разі використання коштів міжнародних донорів (міжнародна технічна допомога) умови формування Фонду житла, а також надання такого житла внутрішньо переміщеним особам для тимчасового проживання можуть бути визначені окремими угодами з такими міжнародними донорами та іншими документами, прирівняними до них.</w:t>
      </w:r>
      <w:bookmarkStart w:id="9" w:name="bookmark=id.2s8eyo1"/>
      <w:bookmarkEnd w:id="9"/>
    </w:p>
    <w:p w:rsidR="008709AA" w:rsidRDefault="008709AA" w:rsidP="00842F7A">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У разі фінансування </w:t>
      </w:r>
      <w:r w:rsidR="0062587F">
        <w:rPr>
          <w:rFonts w:ascii="Times New Roman" w:eastAsia="Times New Roman" w:hAnsi="Times New Roman" w:cs="Times New Roman"/>
          <w:color w:val="000000" w:themeColor="text1"/>
          <w:sz w:val="28"/>
          <w:szCs w:val="28"/>
          <w:bdr w:val="none" w:sz="0" w:space="0" w:color="auto" w:frame="1"/>
          <w:shd w:val="clear" w:color="auto" w:fill="FFFFFF"/>
          <w:lang w:eastAsia="uk-UA"/>
        </w:rPr>
        <w:t>Обухівською міською</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радою, формування Фонду житла, призначеного для тимчасового проживання внутрішньо переміщених осіб, за межами території, в межах якої вона здійснює свої повноваження, або залучення нею з цією метою коштів, </w:t>
      </w:r>
      <w:r w:rsidR="0062587F">
        <w:rPr>
          <w:rFonts w:ascii="Times New Roman" w:eastAsia="Times New Roman" w:hAnsi="Times New Roman" w:cs="Times New Roman"/>
          <w:color w:val="000000" w:themeColor="text1"/>
          <w:sz w:val="28"/>
          <w:szCs w:val="28"/>
          <w:bdr w:val="none" w:sz="0" w:space="0" w:color="auto" w:frame="1"/>
          <w:shd w:val="clear" w:color="auto" w:fill="FFFFFF"/>
          <w:lang w:eastAsia="uk-UA"/>
        </w:rPr>
        <w:t>Обухівська міська</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рада приймає рішення про надання внутрішньо переміщеним особам житла з Фонду, сформованого за рахунок таких коштів, відповідно до угод (договорів, меморандумів тощо), укладених між нею та органами місцевого самоврядування, місцевими держадміністраціями (відповідними військовими адміністраціями - у разі їх утворення), на території яких знаходиться це житло.</w:t>
      </w:r>
    </w:p>
    <w:p w:rsidR="00313289" w:rsidRPr="00313289" w:rsidRDefault="00D135FF" w:rsidP="00842F7A">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eastAsia="uk-UA"/>
        </w:rPr>
      </w:pPr>
      <w:r>
        <w:rPr>
          <w:rFonts w:ascii="Times New Roman" w:eastAsia="Times New Roman" w:hAnsi="Times New Roman" w:cs="Times New Roman"/>
          <w:color w:val="000000" w:themeColor="text1"/>
          <w:sz w:val="28"/>
          <w:szCs w:val="28"/>
          <w:bdr w:val="none" w:sz="0" w:space="0" w:color="auto" w:frame="1"/>
          <w:shd w:val="clear" w:color="auto" w:fill="FFFFFF"/>
          <w:lang w:eastAsia="uk-UA"/>
        </w:rPr>
        <w:t>Балансо</w:t>
      </w:r>
      <w:r w:rsidR="00313289" w:rsidRPr="00313289">
        <w:rPr>
          <w:rFonts w:ascii="Times New Roman" w:eastAsia="Times New Roman" w:hAnsi="Times New Roman" w:cs="Times New Roman"/>
          <w:color w:val="000000" w:themeColor="text1"/>
          <w:sz w:val="28"/>
          <w:szCs w:val="28"/>
          <w:bdr w:val="none" w:sz="0" w:space="0" w:color="auto" w:frame="1"/>
          <w:shd w:val="clear" w:color="auto" w:fill="FFFFFF"/>
          <w:lang w:eastAsia="uk-UA"/>
        </w:rPr>
        <w:t>утрим</w:t>
      </w:r>
      <w:r w:rsidR="00313289" w:rsidRPr="00313289">
        <w:rPr>
          <w:rFonts w:ascii="Times New Roman" w:eastAsia="Times New Roman" w:hAnsi="Times New Roman" w:cs="Times New Roman"/>
          <w:color w:val="000000" w:themeColor="text1"/>
          <w:sz w:val="28"/>
          <w:szCs w:val="28"/>
          <w:bdr w:val="none" w:sz="0" w:space="0" w:color="auto" w:frame="1"/>
          <w:shd w:val="clear" w:color="auto" w:fill="FFFFFF"/>
          <w:lang w:eastAsia="uk-UA"/>
        </w:rPr>
        <w:t>увачем Фонду є виконавчий комітет Обухівської міської ради Київської області.</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Контроль за цільовим використанням Фонду та його утриманням, технічною експлуатацією та ремонтом здійснює </w:t>
      </w: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балансоутримувач будинку (приміщення).</w:t>
      </w:r>
      <w:bookmarkStart w:id="10" w:name="bookmark=id.17dp8vu"/>
      <w:bookmarkEnd w:id="10"/>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2.4. Облік житлових приміщень Фонду на території </w:t>
      </w:r>
      <w:r w:rsidR="0062587F">
        <w:rPr>
          <w:rFonts w:ascii="Times New Roman" w:eastAsia="Times New Roman" w:hAnsi="Times New Roman" w:cs="Times New Roman"/>
          <w:color w:val="000000" w:themeColor="text1"/>
          <w:sz w:val="28"/>
          <w:szCs w:val="28"/>
          <w:bdr w:val="none" w:sz="0" w:space="0" w:color="auto" w:frame="1"/>
          <w:shd w:val="clear" w:color="auto" w:fill="FFFFFF"/>
          <w:lang w:eastAsia="uk-UA"/>
        </w:rPr>
        <w:t>Обухівської міської</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територіальної громади здійснює </w:t>
      </w:r>
      <w:r w:rsidR="001A0AF5" w:rsidRPr="003A15E5">
        <w:rPr>
          <w:rFonts w:ascii="Times New Roman" w:eastAsia="Times New Roman" w:hAnsi="Times New Roman" w:cs="Times New Roman"/>
          <w:color w:val="000000" w:themeColor="text1"/>
          <w:sz w:val="28"/>
          <w:szCs w:val="28"/>
          <w:bdr w:val="none" w:sz="0" w:space="0" w:color="auto" w:frame="1"/>
          <w:lang w:eastAsia="uk-UA"/>
        </w:rPr>
        <w:t>сектор вирішення житлових питань та ведення квартирного обліку виконавчого комітету Обухівської міської ради Київської області</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за формою, встановленою Наказом Держжитлокомунгоспу від 14 травня 2004 року № 98 «Про затвердження форм щодо житлових приміщень з Фондів житла для тимчасового проживання», згідно </w:t>
      </w:r>
      <w:r w:rsidR="00FF4E96">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Додатку 1</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до цього Порядку.</w:t>
      </w:r>
    </w:p>
    <w:p w:rsidR="008709AA" w:rsidRDefault="008709AA" w:rsidP="00842F7A">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shd w:val="clear" w:color="auto" w:fill="FFFFFF"/>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2.5. У разі надходження до Фонду житлових приміщень, придатних для надання в тимчасове користування внутрішньо переміщеним особам та членам їх сімей, </w:t>
      </w:r>
      <w:r w:rsidR="00FE21F6">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сектор вирішення житлових питань та ведення квартирного обліку </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lastRenderedPageBreak/>
        <w:t xml:space="preserve">протягом трьох робочих днів з дня надходження такого житла зобов’язаний </w:t>
      </w:r>
      <w:r w:rsidR="00FE21F6">
        <w:rPr>
          <w:rFonts w:ascii="Times New Roman" w:eastAsia="Times New Roman" w:hAnsi="Times New Roman" w:cs="Times New Roman"/>
          <w:color w:val="000000" w:themeColor="text1"/>
          <w:sz w:val="28"/>
          <w:szCs w:val="28"/>
          <w:bdr w:val="none" w:sz="0" w:space="0" w:color="auto" w:frame="1"/>
          <w:shd w:val="clear" w:color="auto" w:fill="FFFFFF"/>
          <w:lang w:eastAsia="uk-UA"/>
        </w:rPr>
        <w:t>розглянути питання</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FE21F6">
        <w:rPr>
          <w:rFonts w:ascii="Times New Roman" w:eastAsia="Times New Roman" w:hAnsi="Times New Roman" w:cs="Times New Roman"/>
          <w:color w:val="000000" w:themeColor="text1"/>
          <w:sz w:val="28"/>
          <w:szCs w:val="28"/>
          <w:bdr w:val="none" w:sz="0" w:space="0" w:color="auto" w:frame="1"/>
          <w:shd w:val="clear" w:color="auto" w:fill="FFFFFF"/>
          <w:lang w:eastAsia="uk-UA"/>
        </w:rPr>
        <w:t>щодо</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надання житла внутрішньо переміщеним особам.</w:t>
      </w:r>
    </w:p>
    <w:p w:rsidR="00CD1252" w:rsidRPr="00993ED5" w:rsidRDefault="00CD1252"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p>
    <w:p w:rsidR="00771449" w:rsidRDefault="008709AA" w:rsidP="00771449">
      <w:pPr>
        <w:shd w:val="clear" w:color="auto" w:fill="FFFFFF"/>
        <w:spacing w:after="0" w:line="240" w:lineRule="auto"/>
        <w:ind w:firstLine="851"/>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ІІІ. ПОРЯДОК НАДАННЯ ЖИТЛОВИХ ПРИМІЩЕНЬ З ФОНДУ ТИМЧАСОВОГО ЖИТЛА</w:t>
      </w:r>
    </w:p>
    <w:p w:rsidR="00771449" w:rsidRDefault="00771449" w:rsidP="00771449">
      <w:pPr>
        <w:shd w:val="clear" w:color="auto" w:fill="FFFFFF"/>
        <w:spacing w:after="0" w:line="240" w:lineRule="auto"/>
        <w:ind w:firstLine="851"/>
        <w:jc w:val="center"/>
        <w:rPr>
          <w:rFonts w:ascii="Arial" w:eastAsia="Times New Roman" w:hAnsi="Arial" w:cs="Arial"/>
          <w:color w:val="000000" w:themeColor="text1"/>
          <w:sz w:val="21"/>
          <w:szCs w:val="21"/>
          <w:lang w:eastAsia="uk-UA"/>
        </w:rPr>
      </w:pPr>
    </w:p>
    <w:p w:rsidR="008709AA" w:rsidRPr="00993ED5" w:rsidRDefault="008709AA" w:rsidP="00771449">
      <w:pPr>
        <w:shd w:val="clear" w:color="auto" w:fill="FFFFFF"/>
        <w:spacing w:after="0" w:line="240" w:lineRule="auto"/>
        <w:ind w:firstLine="851"/>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3.1. Внутрішньо переміщеній особі та членам її сім’ї безоплатно надається житлове приміщення з Фонду за місцем фактичного проживання/перебування в межах території уповноважених органів.</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3.2. Першочергове право на забезпечення житловим приміщенням з Фонду мають багатодітні сім’ї; сім’ї з дітьми; вагітні жінки; особи, які втратили працездатність; особи пенсійного віку з числа тих, житло яких було зруйновано або стало непридатним для проживання внаслідок збройної агресії Російської Федерації.</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У період воєнного стану та протягом шести місяців після його припинення або скасування зазначені категорії внутрішньо переміщених осіб мають пільги, передбачені </w:t>
      </w:r>
      <w:hyperlink r:id="rId8" w:anchor="n465" w:history="1">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пунктом 2</w:t>
        </w:r>
      </w:hyperlink>
      <w:hyperlink r:id="rId9" w:anchor="n465" w:history="1">
        <w:r w:rsidRPr="00993ED5">
          <w:rPr>
            <w:rFonts w:ascii="Times New Roman" w:eastAsia="Times New Roman" w:hAnsi="Times New Roman" w:cs="Times New Roman"/>
            <w:b/>
            <w:bCs/>
            <w:color w:val="000000" w:themeColor="text1"/>
            <w:sz w:val="28"/>
            <w:szCs w:val="28"/>
            <w:bdr w:val="none" w:sz="0" w:space="0" w:color="auto" w:frame="1"/>
            <w:shd w:val="clear" w:color="auto" w:fill="FFFFFF"/>
            <w:vertAlign w:val="superscript"/>
            <w:lang w:eastAsia="uk-UA"/>
          </w:rPr>
          <w:t>-1</w:t>
        </w:r>
      </w:hyperlink>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статті 20 Закону України «Про забезпечення прав і свобод внутрішньо переміщених осіб».</w:t>
      </w:r>
    </w:p>
    <w:p w:rsidR="008709AA" w:rsidRDefault="008709AA" w:rsidP="00842F7A">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3.3.</w:t>
      </w:r>
      <w:r w:rsidRPr="00993ED5">
        <w:rPr>
          <w:rFonts w:ascii="Times New Roman" w:eastAsia="Times New Roman" w:hAnsi="Times New Roman" w:cs="Times New Roman"/>
          <w:b/>
          <w:bCs/>
          <w:color w:val="000000" w:themeColor="text1"/>
          <w:sz w:val="28"/>
          <w:szCs w:val="28"/>
          <w:bdr w:val="none" w:sz="0" w:space="0" w:color="auto" w:frame="1"/>
          <w:lang w:eastAsia="uk-UA"/>
        </w:rPr>
        <w:t> </w:t>
      </w:r>
      <w:r w:rsidRPr="00993ED5">
        <w:rPr>
          <w:rFonts w:ascii="Times New Roman" w:eastAsia="Times New Roman" w:hAnsi="Times New Roman" w:cs="Times New Roman"/>
          <w:color w:val="000000" w:themeColor="text1"/>
          <w:sz w:val="28"/>
          <w:szCs w:val="28"/>
          <w:bdr w:val="none" w:sz="0" w:space="0" w:color="auto" w:frame="1"/>
          <w:lang w:eastAsia="uk-UA"/>
        </w:rPr>
        <w:t xml:space="preserve">Право на безоплатне отримання житлового приміщення з Фонду мають внутрішньо переміщені особи та члени їх сім’ї, які перебувають на обліку на території </w:t>
      </w:r>
      <w:r w:rsidR="00F60CB6">
        <w:rPr>
          <w:rFonts w:ascii="Times New Roman" w:eastAsia="Times New Roman" w:hAnsi="Times New Roman" w:cs="Times New Roman"/>
          <w:color w:val="000000" w:themeColor="text1"/>
          <w:sz w:val="28"/>
          <w:szCs w:val="28"/>
          <w:bdr w:val="none" w:sz="0" w:space="0" w:color="auto" w:frame="1"/>
          <w:lang w:eastAsia="uk-UA"/>
        </w:rPr>
        <w:t>Обухівської міської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територіальної громади, які не мають у власності житлове приміщення/</w:t>
      </w:r>
      <w:r w:rsidRPr="00B55CD5">
        <w:rPr>
          <w:rFonts w:ascii="Times New Roman" w:eastAsia="Times New Roman" w:hAnsi="Times New Roman" w:cs="Times New Roman"/>
          <w:color w:val="000000" w:themeColor="text1"/>
          <w:sz w:val="28"/>
          <w:szCs w:val="28"/>
          <w:bdr w:val="none" w:sz="0" w:space="0" w:color="auto" w:frame="1"/>
          <w:lang w:eastAsia="uk-UA"/>
        </w:rPr>
        <w:t>частину житлового приміщення, придатного для проживання, розміром не менше ніж 13,65 кв. метра</w:t>
      </w:r>
      <w:r w:rsidRPr="00993ED5">
        <w:rPr>
          <w:rFonts w:ascii="Times New Roman" w:eastAsia="Times New Roman" w:hAnsi="Times New Roman" w:cs="Times New Roman"/>
          <w:color w:val="000000" w:themeColor="text1"/>
          <w:sz w:val="28"/>
          <w:szCs w:val="28"/>
          <w:bdr w:val="none" w:sz="0" w:space="0" w:color="auto" w:frame="1"/>
          <w:lang w:eastAsia="uk-UA"/>
        </w:rPr>
        <w:t xml:space="preserve"> на одну особу, </w:t>
      </w:r>
      <w:r w:rsidR="00A06322" w:rsidRPr="00A06322">
        <w:rPr>
          <w:rFonts w:ascii="Times New Roman" w:eastAsia="Times New Roman" w:hAnsi="Times New Roman" w:cs="Times New Roman"/>
          <w:color w:val="000000" w:themeColor="text1"/>
          <w:sz w:val="28"/>
          <w:szCs w:val="28"/>
          <w:bdr w:val="none" w:sz="0" w:space="0" w:color="auto" w:frame="1"/>
          <w:lang w:eastAsia="uk-UA"/>
        </w:rPr>
        <w:t xml:space="preserve">але не менше ніж 35,22 кв. метра на сім’ю, у тому числі, коли сім’я складається з однієї особи, що </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розташоване на територіях, не включених до переліку територій, на яких ведуться (велися) бойові дії або тимчасово окупованих Російською Федерацією, затвердженого Мінреінтеграції, або на територіях, включених до зазначеного переліку, для яких визначено дату завершення бойових дій (припинення можливості бойових дій) або тимчасової окупації, </w:t>
      </w:r>
      <w:r w:rsidRPr="00993ED5">
        <w:rPr>
          <w:rFonts w:ascii="Times New Roman" w:eastAsia="Times New Roman" w:hAnsi="Times New Roman" w:cs="Times New Roman"/>
          <w:color w:val="000000" w:themeColor="text1"/>
          <w:sz w:val="28"/>
          <w:szCs w:val="28"/>
          <w:bdr w:val="none" w:sz="0" w:space="0" w:color="auto" w:frame="1"/>
          <w:lang w:eastAsia="uk-UA"/>
        </w:rPr>
        <w:t>або втратили житло (через військову агресію втратили можливість вільно користуватись житлом) та перебувають на обліку громадян, що потребують надання житлового приміщення з Фонду.</w:t>
      </w:r>
    </w:p>
    <w:p w:rsidR="00A11364" w:rsidRPr="00A11364" w:rsidRDefault="00A11364" w:rsidP="00842F7A">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lang w:eastAsia="uk-UA"/>
        </w:rPr>
      </w:pPr>
      <w:r w:rsidRPr="00A11364">
        <w:rPr>
          <w:rFonts w:ascii="Times New Roman" w:eastAsia="Times New Roman" w:hAnsi="Times New Roman" w:cs="Times New Roman"/>
          <w:color w:val="000000" w:themeColor="text1"/>
          <w:sz w:val="28"/>
          <w:szCs w:val="28"/>
          <w:bdr w:val="none" w:sz="0" w:space="0" w:color="auto" w:frame="1"/>
          <w:lang w:eastAsia="uk-UA"/>
        </w:rPr>
        <w:t>Житлові приміщення з фонду надаються з урахуванням потреби різних соціальних груп з метою забезпечення рівних прав і можливостей жінок та чоловіків, умов для проживання дітей та осіб, які досягли пенсійного віку, осіб з інвалідністю. При цьому житлові приміщення для осіб з інвалідністю та інших маломобільних груп населення повинні надаватися у будинках, що відповідають вимогам ДБН В.2.2-40:2018 “Інклюзивність будівель і споруд”, а також мають ліфт (крім випадків, коли зазначеним категоріям населення житлові приміщення виділяються на першому поверсі або будинок є одноповерховим).</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A11364">
        <w:rPr>
          <w:rFonts w:ascii="Times New Roman" w:eastAsia="Times New Roman" w:hAnsi="Times New Roman" w:cs="Times New Roman"/>
          <w:color w:val="000000" w:themeColor="text1"/>
          <w:sz w:val="28"/>
          <w:szCs w:val="28"/>
          <w:bdr w:val="none" w:sz="0" w:space="0" w:color="auto" w:frame="1"/>
          <w:lang w:eastAsia="uk-UA"/>
        </w:rPr>
        <w:t>Право на</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безоплатне отримання житлового приміщення з Фонду тимчасового житла, яке побудоване (нове будівництво, реконструкція), мають внутрішньо переміщені особи із числа працівників підприємств, переміщених </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lastRenderedPageBreak/>
        <w:t>(евакуйованих) із зони бойових дій, а також осіб, які належать до соціально незахищених верств населення, відповідно до переліку згідно з </w:t>
      </w:r>
      <w:hyperlink r:id="rId10" w:anchor="n437" w:history="1">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Додатком </w:t>
        </w:r>
      </w:hyperlink>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2.</w:t>
      </w:r>
    </w:p>
    <w:p w:rsidR="008709AA" w:rsidRPr="00993ED5" w:rsidRDefault="008709AA" w:rsidP="00962795">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3.4. </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Потреба в житлових приміщеннях з Фонду визначається в розмірі не менш як 6 кв. метрів на одну особу</w:t>
      </w:r>
      <w:r w:rsidRPr="00993ED5">
        <w:rPr>
          <w:rFonts w:ascii="Times New Roman" w:eastAsia="Times New Roman" w:hAnsi="Times New Roman" w:cs="Times New Roman"/>
          <w:color w:val="000000" w:themeColor="text1"/>
          <w:sz w:val="28"/>
          <w:szCs w:val="28"/>
          <w:bdr w:val="none" w:sz="0" w:space="0" w:color="auto" w:frame="1"/>
          <w:lang w:eastAsia="uk-UA"/>
        </w:rPr>
        <w:t>.</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1" w:name="bookmark=id.gjdgxs"/>
      <w:bookmarkEnd w:id="11"/>
      <w:r w:rsidRPr="00993ED5">
        <w:rPr>
          <w:rFonts w:ascii="Times New Roman" w:eastAsia="Times New Roman" w:hAnsi="Times New Roman" w:cs="Times New Roman"/>
          <w:color w:val="000000" w:themeColor="text1"/>
          <w:sz w:val="28"/>
          <w:szCs w:val="28"/>
          <w:bdr w:val="none" w:sz="0" w:space="0" w:color="auto" w:frame="1"/>
          <w:lang w:eastAsia="uk-UA"/>
        </w:rPr>
        <w:t xml:space="preserve">3.5. Ведення обліку внутрішньо переміщених осіб для надання житлових приміщень з Фонду покладається на </w:t>
      </w:r>
      <w:r w:rsidR="008D672A" w:rsidRPr="00A11364">
        <w:rPr>
          <w:rFonts w:ascii="Times New Roman" w:eastAsia="Times New Roman" w:hAnsi="Times New Roman" w:cs="Times New Roman"/>
          <w:color w:val="000000" w:themeColor="text1"/>
          <w:sz w:val="28"/>
          <w:szCs w:val="28"/>
          <w:bdr w:val="none" w:sz="0" w:space="0" w:color="auto" w:frame="1"/>
          <w:lang w:eastAsia="uk-UA"/>
        </w:rPr>
        <w:t>сектор вирішення житлових питань та ведення квартирного обліку виконавчого комітету Обухівської міської ради Київської області</w:t>
      </w:r>
      <w:r w:rsidR="008D672A" w:rsidRPr="00993ED5">
        <w:rPr>
          <w:rFonts w:ascii="Times New Roman" w:eastAsia="Times New Roman" w:hAnsi="Times New Roman" w:cs="Times New Roman"/>
          <w:color w:val="000000" w:themeColor="text1"/>
          <w:sz w:val="28"/>
          <w:szCs w:val="28"/>
          <w:bdr w:val="none" w:sz="0" w:space="0" w:color="auto" w:frame="1"/>
          <w:lang w:eastAsia="uk-UA"/>
        </w:rPr>
        <w:t xml:space="preserve"> </w:t>
      </w:r>
      <w:r w:rsidRPr="00993ED5">
        <w:rPr>
          <w:rFonts w:ascii="Times New Roman" w:eastAsia="Times New Roman" w:hAnsi="Times New Roman" w:cs="Times New Roman"/>
          <w:color w:val="000000" w:themeColor="text1"/>
          <w:sz w:val="28"/>
          <w:szCs w:val="28"/>
          <w:bdr w:val="none" w:sz="0" w:space="0" w:color="auto" w:frame="1"/>
          <w:lang w:eastAsia="uk-UA"/>
        </w:rPr>
        <w:t xml:space="preserve">(або Комісію з обліку внутрішньо переміщених осіб та надання житлових приміщень для тимчасового проживання внутрішньо переміщених осіб при виконавчому комітеті (надалі – Комісія) </w:t>
      </w:r>
      <w:r w:rsidR="00F60CB6">
        <w:rPr>
          <w:rFonts w:ascii="Times New Roman" w:eastAsia="Times New Roman" w:hAnsi="Times New Roman" w:cs="Times New Roman"/>
          <w:color w:val="000000" w:themeColor="text1"/>
          <w:sz w:val="28"/>
          <w:szCs w:val="28"/>
          <w:bdr w:val="none" w:sz="0" w:space="0" w:color="auto" w:frame="1"/>
          <w:lang w:eastAsia="uk-UA"/>
        </w:rPr>
        <w:t>Обухівської міської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ради.</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3.6. Взяття на облік внутрішньо </w:t>
      </w:r>
      <w:r w:rsidRPr="00A11364">
        <w:rPr>
          <w:rFonts w:ascii="Times New Roman" w:eastAsia="Times New Roman" w:hAnsi="Times New Roman" w:cs="Times New Roman"/>
          <w:color w:val="000000" w:themeColor="text1"/>
          <w:sz w:val="28"/>
          <w:szCs w:val="28"/>
          <w:bdr w:val="none" w:sz="0" w:space="0" w:color="auto" w:frame="1"/>
          <w:lang w:eastAsia="uk-UA"/>
        </w:rPr>
        <w:t xml:space="preserve">переміщених осіб для надання житлових приміщень з Фонду здійснюється </w:t>
      </w:r>
      <w:r w:rsidR="008D672A" w:rsidRPr="00A11364">
        <w:rPr>
          <w:rFonts w:ascii="Times New Roman" w:eastAsia="Times New Roman" w:hAnsi="Times New Roman" w:cs="Times New Roman"/>
          <w:color w:val="000000" w:themeColor="text1"/>
          <w:sz w:val="28"/>
          <w:szCs w:val="28"/>
          <w:bdr w:val="none" w:sz="0" w:space="0" w:color="auto" w:frame="1"/>
          <w:lang w:eastAsia="uk-UA"/>
        </w:rPr>
        <w:t>сектор</w:t>
      </w:r>
      <w:r w:rsidR="00A11364" w:rsidRPr="00A11364">
        <w:rPr>
          <w:rFonts w:ascii="Times New Roman" w:eastAsia="Times New Roman" w:hAnsi="Times New Roman" w:cs="Times New Roman"/>
          <w:color w:val="000000" w:themeColor="text1"/>
          <w:sz w:val="28"/>
          <w:szCs w:val="28"/>
          <w:bdr w:val="none" w:sz="0" w:space="0" w:color="auto" w:frame="1"/>
          <w:lang w:eastAsia="uk-UA"/>
        </w:rPr>
        <w:t>ом</w:t>
      </w:r>
      <w:r w:rsidR="008D672A" w:rsidRPr="00A11364">
        <w:rPr>
          <w:rFonts w:ascii="Times New Roman" w:eastAsia="Times New Roman" w:hAnsi="Times New Roman" w:cs="Times New Roman"/>
          <w:color w:val="000000" w:themeColor="text1"/>
          <w:sz w:val="28"/>
          <w:szCs w:val="28"/>
          <w:bdr w:val="none" w:sz="0" w:space="0" w:color="auto" w:frame="1"/>
          <w:lang w:eastAsia="uk-UA"/>
        </w:rPr>
        <w:t xml:space="preserve"> вирішення житлових питань та ведення квартирного обліку виконавчого комітету Обухівської міської ради Київської област</w:t>
      </w:r>
      <w:r w:rsidR="008D672A" w:rsidRPr="008D672A">
        <w:rPr>
          <w:rFonts w:ascii="Times New Roman" w:eastAsia="Times New Roman" w:hAnsi="Times New Roman" w:cs="Times New Roman"/>
          <w:color w:val="000000" w:themeColor="text1"/>
          <w:sz w:val="28"/>
          <w:szCs w:val="28"/>
          <w:bdr w:val="none" w:sz="0" w:space="0" w:color="auto" w:frame="1"/>
          <w:lang w:eastAsia="uk-UA"/>
        </w:rPr>
        <w:t>і</w:t>
      </w:r>
      <w:r w:rsidR="008D672A" w:rsidRPr="00A11364">
        <w:rPr>
          <w:rFonts w:ascii="Times New Roman" w:eastAsia="Times New Roman" w:hAnsi="Times New Roman" w:cs="Times New Roman"/>
          <w:color w:val="000000" w:themeColor="text1"/>
          <w:sz w:val="28"/>
          <w:szCs w:val="28"/>
          <w:bdr w:val="none" w:sz="0" w:space="0" w:color="auto" w:frame="1"/>
          <w:lang w:eastAsia="uk-UA"/>
        </w:rPr>
        <w:t xml:space="preserve"> </w:t>
      </w:r>
      <w:r w:rsidR="00027F06">
        <w:rPr>
          <w:rFonts w:ascii="Times New Roman" w:eastAsia="Times New Roman" w:hAnsi="Times New Roman" w:cs="Times New Roman"/>
          <w:color w:val="000000" w:themeColor="text1"/>
          <w:sz w:val="28"/>
          <w:szCs w:val="28"/>
          <w:bdr w:val="none" w:sz="0" w:space="0" w:color="auto" w:frame="1"/>
          <w:lang w:eastAsia="uk-UA"/>
        </w:rPr>
        <w:t>та</w:t>
      </w:r>
      <w:r w:rsidRPr="00A11364">
        <w:rPr>
          <w:rFonts w:ascii="Times New Roman" w:eastAsia="Times New Roman" w:hAnsi="Times New Roman" w:cs="Times New Roman"/>
          <w:color w:val="000000" w:themeColor="text1"/>
          <w:sz w:val="28"/>
          <w:szCs w:val="28"/>
          <w:bdr w:val="none" w:sz="0" w:space="0" w:color="auto" w:frame="1"/>
          <w:lang w:eastAsia="uk-UA"/>
        </w:rPr>
        <w:t xml:space="preserve"> Комісією</w:t>
      </w:r>
      <w:r w:rsidRPr="00993ED5">
        <w:rPr>
          <w:rFonts w:ascii="Times New Roman" w:eastAsia="Times New Roman" w:hAnsi="Times New Roman" w:cs="Times New Roman"/>
          <w:color w:val="000000" w:themeColor="text1"/>
          <w:sz w:val="28"/>
          <w:szCs w:val="28"/>
          <w:bdr w:val="none" w:sz="0" w:space="0" w:color="auto" w:frame="1"/>
          <w:lang w:eastAsia="uk-UA"/>
        </w:rPr>
        <w:t xml:space="preserve"> на підставі Положення про порядок обліку внутрішньо переміщених осіб для надання житла із Фонду житла, призначеного для тимчасового проживання, яке затверджується рішенням </w:t>
      </w:r>
      <w:r w:rsidR="00886183">
        <w:rPr>
          <w:rFonts w:ascii="Times New Roman" w:eastAsia="Times New Roman" w:hAnsi="Times New Roman" w:cs="Times New Roman"/>
          <w:color w:val="000000" w:themeColor="text1"/>
          <w:sz w:val="28"/>
          <w:szCs w:val="28"/>
          <w:bdr w:val="none" w:sz="0" w:space="0" w:color="auto" w:frame="1"/>
          <w:lang w:eastAsia="uk-UA"/>
        </w:rPr>
        <w:t>Обухівської міської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ради.</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3.7. Перебування на обліку громадян, що потребують житла для тимчасового проживання, не є підставою для відмови внутрішньо переміщеній особі в подальшому взятті такої особи на:</w:t>
      </w:r>
    </w:p>
    <w:p w:rsidR="008709AA" w:rsidRPr="00993ED5" w:rsidRDefault="00FB5E2D" w:rsidP="00842F7A">
      <w:pPr>
        <w:shd w:val="clear" w:color="auto" w:fill="FFFFFF"/>
        <w:spacing w:after="0" w:line="240" w:lineRule="auto"/>
        <w:ind w:firstLine="448"/>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соціальний квартирний облік;</w:t>
      </w:r>
    </w:p>
    <w:p w:rsidR="008709AA" w:rsidRPr="00993ED5" w:rsidRDefault="00FB5E2D" w:rsidP="00842F7A">
      <w:pPr>
        <w:shd w:val="clear" w:color="auto" w:fill="FFFFFF"/>
        <w:spacing w:after="0" w:line="240" w:lineRule="auto"/>
        <w:ind w:firstLine="448"/>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облік осіб, які потребують поліпшення житлових умов;</w:t>
      </w:r>
    </w:p>
    <w:p w:rsidR="008709AA" w:rsidRPr="00993ED5" w:rsidRDefault="00FB5E2D" w:rsidP="00842F7A">
      <w:pPr>
        <w:shd w:val="clear" w:color="auto" w:fill="FFFFFF"/>
        <w:spacing w:after="0" w:line="240" w:lineRule="auto"/>
        <w:ind w:firstLine="448"/>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облік осіб, які мають право на отримання житла (пільгових кредитів на будівництво і придбання житла) за державними житловими програмами для окремих категорій осіб, визначених законодавством;</w:t>
      </w:r>
    </w:p>
    <w:p w:rsidR="008709AA" w:rsidRPr="00993ED5" w:rsidRDefault="00FB5E2D" w:rsidP="00842F7A">
      <w:pPr>
        <w:shd w:val="clear" w:color="auto" w:fill="FFFFFF"/>
        <w:spacing w:after="0" w:line="240" w:lineRule="auto"/>
        <w:ind w:firstLine="448"/>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інші види обліку для отримання житла.</w:t>
      </w:r>
    </w:p>
    <w:p w:rsidR="008709AA" w:rsidRDefault="008709AA" w:rsidP="00842F7A">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3.8. Питання надання житлових приміщень внутрішньо переміщеним особам з Фондів житла для тимчасового проживання внутрішньо переміщених осіб на території </w:t>
      </w:r>
      <w:r w:rsidR="00D34266">
        <w:rPr>
          <w:rFonts w:ascii="Times New Roman" w:eastAsia="Times New Roman" w:hAnsi="Times New Roman" w:cs="Times New Roman"/>
          <w:color w:val="000000" w:themeColor="text1"/>
          <w:sz w:val="28"/>
          <w:szCs w:val="28"/>
          <w:bdr w:val="none" w:sz="0" w:space="0" w:color="auto" w:frame="1"/>
          <w:lang w:eastAsia="uk-UA"/>
        </w:rPr>
        <w:t>Обухівської міської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територіальної громади розглядається </w:t>
      </w:r>
      <w:r w:rsidR="009731E8">
        <w:rPr>
          <w:rFonts w:ascii="Times New Roman" w:eastAsia="Times New Roman" w:hAnsi="Times New Roman" w:cs="Times New Roman"/>
          <w:color w:val="000000" w:themeColor="text1"/>
          <w:sz w:val="28"/>
          <w:szCs w:val="28"/>
          <w:bdr w:val="none" w:sz="0" w:space="0" w:color="auto" w:frame="1"/>
          <w:lang w:eastAsia="uk-UA"/>
        </w:rPr>
        <w:t>с</w:t>
      </w:r>
      <w:r w:rsidR="00D34266" w:rsidRPr="009731E8">
        <w:rPr>
          <w:rFonts w:ascii="Times New Roman" w:eastAsia="Times New Roman" w:hAnsi="Times New Roman" w:cs="Times New Roman"/>
          <w:color w:val="000000" w:themeColor="text1"/>
          <w:sz w:val="28"/>
          <w:szCs w:val="28"/>
          <w:bdr w:val="none" w:sz="0" w:space="0" w:color="auto" w:frame="1"/>
          <w:lang w:eastAsia="uk-UA"/>
        </w:rPr>
        <w:t>ектор</w:t>
      </w:r>
      <w:r w:rsidR="009731E8" w:rsidRPr="009731E8">
        <w:rPr>
          <w:rFonts w:ascii="Times New Roman" w:eastAsia="Times New Roman" w:hAnsi="Times New Roman" w:cs="Times New Roman"/>
          <w:color w:val="000000" w:themeColor="text1"/>
          <w:sz w:val="28"/>
          <w:szCs w:val="28"/>
          <w:bdr w:val="none" w:sz="0" w:space="0" w:color="auto" w:frame="1"/>
          <w:lang w:eastAsia="uk-UA"/>
        </w:rPr>
        <w:t>ом</w:t>
      </w:r>
      <w:r w:rsidR="00D34266" w:rsidRPr="009731E8">
        <w:rPr>
          <w:rFonts w:ascii="Times New Roman" w:eastAsia="Times New Roman" w:hAnsi="Times New Roman" w:cs="Times New Roman"/>
          <w:color w:val="000000" w:themeColor="text1"/>
          <w:sz w:val="28"/>
          <w:szCs w:val="28"/>
          <w:bdr w:val="none" w:sz="0" w:space="0" w:color="auto" w:frame="1"/>
          <w:lang w:eastAsia="uk-UA"/>
        </w:rPr>
        <w:t xml:space="preserve"> вирішення житлових питань та ведення квартирного обліку виконавчого комітету Обухівської міської ради Київської област</w:t>
      </w:r>
      <w:r w:rsidR="00D34266" w:rsidRPr="008D672A">
        <w:rPr>
          <w:rFonts w:ascii="Times New Roman" w:eastAsia="Times New Roman" w:hAnsi="Times New Roman" w:cs="Times New Roman"/>
          <w:color w:val="000000" w:themeColor="text1"/>
          <w:sz w:val="28"/>
          <w:szCs w:val="28"/>
          <w:bdr w:val="none" w:sz="0" w:space="0" w:color="auto" w:frame="1"/>
          <w:lang w:eastAsia="uk-UA"/>
        </w:rPr>
        <w:t>і</w:t>
      </w:r>
      <w:r w:rsidR="00D34266" w:rsidRPr="00993ED5">
        <w:rPr>
          <w:rFonts w:ascii="Times New Roman" w:eastAsia="Times New Roman" w:hAnsi="Times New Roman" w:cs="Times New Roman"/>
          <w:color w:val="000000" w:themeColor="text1"/>
          <w:sz w:val="28"/>
          <w:szCs w:val="28"/>
          <w:bdr w:val="none" w:sz="0" w:space="0" w:color="auto" w:frame="1"/>
          <w:lang w:eastAsia="uk-UA"/>
        </w:rPr>
        <w:t xml:space="preserve"> </w:t>
      </w:r>
      <w:r w:rsidRPr="00993ED5">
        <w:rPr>
          <w:rFonts w:ascii="Times New Roman" w:eastAsia="Times New Roman" w:hAnsi="Times New Roman" w:cs="Times New Roman"/>
          <w:color w:val="000000" w:themeColor="text1"/>
          <w:sz w:val="28"/>
          <w:szCs w:val="28"/>
          <w:bdr w:val="none" w:sz="0" w:space="0" w:color="auto" w:frame="1"/>
          <w:lang w:eastAsia="uk-UA"/>
        </w:rPr>
        <w:t>(або Комісією, яка більшістю голосів присутніх на засіданні членів комісії), який затверджує висновок щодо питання надання житлових приміщень внутрішньо переміщеним особам з Фонду з урахуванням бальної системи та пріоритетності, затверджених Постановою Кабінету Міністрів України від 29 квітня 2022 року № 495 «Деякі заходи з формування фондів житла, призначеного для тимчасового проживання внутрішньо переміщених осіб».</w:t>
      </w:r>
    </w:p>
    <w:p w:rsidR="00501A9C" w:rsidRPr="00501A9C" w:rsidRDefault="00501A9C" w:rsidP="00842F7A">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lang w:eastAsia="uk-UA"/>
        </w:rPr>
      </w:pPr>
      <w:r w:rsidRPr="00501A9C">
        <w:rPr>
          <w:rFonts w:ascii="Times New Roman" w:eastAsia="Times New Roman" w:hAnsi="Times New Roman" w:cs="Times New Roman"/>
          <w:color w:val="000000" w:themeColor="text1"/>
          <w:sz w:val="28"/>
          <w:szCs w:val="28"/>
          <w:bdr w:val="none" w:sz="0" w:space="0" w:color="auto" w:frame="1"/>
          <w:lang w:eastAsia="uk-UA"/>
        </w:rPr>
        <w:t>3.9 Висновок Комісії передається на розгляд виконавчого комітету Обухівської міської ради Київської області для прийняття відповідного рішення.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3.</w:t>
      </w:r>
      <w:r w:rsidR="00501A9C">
        <w:rPr>
          <w:rFonts w:ascii="Times New Roman" w:eastAsia="Times New Roman" w:hAnsi="Times New Roman" w:cs="Times New Roman"/>
          <w:color w:val="000000" w:themeColor="text1"/>
          <w:sz w:val="28"/>
          <w:szCs w:val="28"/>
          <w:bdr w:val="none" w:sz="0" w:space="0" w:color="auto" w:frame="1"/>
          <w:lang w:eastAsia="uk-UA"/>
        </w:rPr>
        <w:t>10</w:t>
      </w:r>
      <w:r w:rsidRPr="00993ED5">
        <w:rPr>
          <w:rFonts w:ascii="Times New Roman" w:eastAsia="Times New Roman" w:hAnsi="Times New Roman" w:cs="Times New Roman"/>
          <w:color w:val="000000" w:themeColor="text1"/>
          <w:sz w:val="28"/>
          <w:szCs w:val="28"/>
          <w:bdr w:val="none" w:sz="0" w:space="0" w:color="auto" w:frame="1"/>
          <w:lang w:eastAsia="uk-UA"/>
        </w:rPr>
        <w:t>. Пріоритетність надання внутрішньо переміщеним особам житлових приміщень з Фондів житла для тимчасового проживання внутрішньо переміщених осіб визначається за кількістю балів, що набере внутрішньо переміщена особа/сім’я, за такою системою нарахування балів:</w:t>
      </w:r>
    </w:p>
    <w:p w:rsidR="008709AA" w:rsidRPr="00993ED5" w:rsidRDefault="00501A9C"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lastRenderedPageBreak/>
        <w:t>3.10</w:t>
      </w:r>
      <w:r w:rsidR="008709AA" w:rsidRPr="00993ED5">
        <w:rPr>
          <w:rFonts w:ascii="Times New Roman" w:eastAsia="Times New Roman" w:hAnsi="Times New Roman" w:cs="Times New Roman"/>
          <w:color w:val="000000" w:themeColor="text1"/>
          <w:sz w:val="28"/>
          <w:szCs w:val="28"/>
          <w:bdr w:val="none" w:sz="0" w:space="0" w:color="auto" w:frame="1"/>
          <w:lang w:eastAsia="uk-UA"/>
        </w:rPr>
        <w:t>.1. Пріоритетні критерії:</w:t>
      </w:r>
    </w:p>
    <w:p w:rsidR="008709AA" w:rsidRPr="00993ED5" w:rsidRDefault="008709AA" w:rsidP="00842F7A">
      <w:pPr>
        <w:numPr>
          <w:ilvl w:val="0"/>
          <w:numId w:val="2"/>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сім’ї військовослужбовців з числа внутрішньо переміщених осіб, які беруть/брали участь у бойових діях або забезпечують/забезпечували здійснення заходів з національної безпеки і оборони, відсічі і стримування збройної агресії, перебуваючи безпосередньо в районах ведення бойових дій у період здійснення зазначених заходів, - 50 балів;</w:t>
      </w:r>
    </w:p>
    <w:p w:rsidR="008709AA" w:rsidRPr="00993ED5" w:rsidRDefault="008709AA" w:rsidP="00842F7A">
      <w:pPr>
        <w:numPr>
          <w:ilvl w:val="0"/>
          <w:numId w:val="2"/>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внутрішньо переміщені особи, які зазнали повторного внутрішнього переміщення через повномасштабну збройну агресію російської Федерації, - 27 балів;</w:t>
      </w:r>
    </w:p>
    <w:p w:rsidR="008709AA" w:rsidRPr="00993ED5" w:rsidRDefault="008709AA" w:rsidP="00842F7A">
      <w:pPr>
        <w:numPr>
          <w:ilvl w:val="0"/>
          <w:numId w:val="2"/>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внутрішньо переміщені особи з числа мешканців відповідної територіальної громади, яка здійснює забезпечення житловими приміщеннями з Фонду, житло яких було зруйноване або стало непридатним для проживання внаслідок збройної агресії російської Федерації, - 27 балів;</w:t>
      </w:r>
    </w:p>
    <w:p w:rsidR="008709AA" w:rsidRPr="00993ED5" w:rsidRDefault="008709AA" w:rsidP="00842F7A">
      <w:pPr>
        <w:numPr>
          <w:ilvl w:val="0"/>
          <w:numId w:val="2"/>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з трьома і більше дітьми - 27 балів;</w:t>
      </w:r>
      <w:bookmarkStart w:id="12" w:name="bookmark=id.3rdcrjn"/>
      <w:bookmarkEnd w:id="12"/>
    </w:p>
    <w:p w:rsidR="008709AA" w:rsidRPr="00993ED5" w:rsidRDefault="008709AA" w:rsidP="00842F7A">
      <w:pPr>
        <w:numPr>
          <w:ilvl w:val="0"/>
          <w:numId w:val="2"/>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з двома дітьми - 26 балів;</w:t>
      </w:r>
      <w:bookmarkStart w:id="13" w:name="bookmark=id.26in1rg"/>
      <w:bookmarkEnd w:id="13"/>
    </w:p>
    <w:p w:rsidR="008709AA" w:rsidRPr="00993ED5" w:rsidRDefault="008709AA" w:rsidP="00842F7A">
      <w:pPr>
        <w:numPr>
          <w:ilvl w:val="0"/>
          <w:numId w:val="2"/>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з однією дитиною - 25 балів;</w:t>
      </w:r>
      <w:bookmarkStart w:id="14" w:name="bookmark=id.lnxbz9"/>
      <w:bookmarkEnd w:id="14"/>
    </w:p>
    <w:p w:rsidR="008709AA" w:rsidRPr="00993ED5" w:rsidRDefault="008709AA" w:rsidP="00842F7A">
      <w:pPr>
        <w:numPr>
          <w:ilvl w:val="0"/>
          <w:numId w:val="2"/>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у складі яких є вагітні жінки/одинокі вагітні жінки, - 24 бали;</w:t>
      </w:r>
      <w:bookmarkStart w:id="15" w:name="bookmark=id.35nkun2"/>
      <w:bookmarkEnd w:id="15"/>
    </w:p>
    <w:p w:rsidR="008709AA" w:rsidRPr="00993ED5" w:rsidRDefault="008709AA" w:rsidP="00842F7A">
      <w:pPr>
        <w:numPr>
          <w:ilvl w:val="0"/>
          <w:numId w:val="2"/>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у складі яких є особи, які втратили працездатність</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/одинокі особи, які втратили працездатність</w:t>
      </w:r>
      <w:r w:rsidRPr="00993ED5">
        <w:rPr>
          <w:rFonts w:ascii="Times New Roman" w:eastAsia="Times New Roman" w:hAnsi="Times New Roman" w:cs="Times New Roman"/>
          <w:color w:val="000000" w:themeColor="text1"/>
          <w:sz w:val="28"/>
          <w:szCs w:val="28"/>
          <w:bdr w:val="none" w:sz="0" w:space="0" w:color="auto" w:frame="1"/>
          <w:lang w:eastAsia="uk-UA"/>
        </w:rPr>
        <w:t>, - 23 бали;</w:t>
      </w:r>
      <w:bookmarkStart w:id="16" w:name="bookmark=id.1ksv4uv"/>
      <w:bookmarkEnd w:id="16"/>
    </w:p>
    <w:p w:rsidR="008709AA" w:rsidRPr="00993ED5" w:rsidRDefault="008709AA" w:rsidP="00842F7A">
      <w:pPr>
        <w:numPr>
          <w:ilvl w:val="0"/>
          <w:numId w:val="2"/>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у складі яких є особи пенсійного віку</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/одинокі особи пенсійного віку</w:t>
      </w:r>
      <w:r w:rsidRPr="00993ED5">
        <w:rPr>
          <w:rFonts w:ascii="Times New Roman" w:eastAsia="Times New Roman" w:hAnsi="Times New Roman" w:cs="Times New Roman"/>
          <w:color w:val="000000" w:themeColor="text1"/>
          <w:sz w:val="28"/>
          <w:szCs w:val="28"/>
          <w:bdr w:val="none" w:sz="0" w:space="0" w:color="auto" w:frame="1"/>
          <w:lang w:eastAsia="uk-UA"/>
        </w:rPr>
        <w:t>, - 22 бали.</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Пріоритетні критерії нараховуються на сім’ю</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/внутрішньо переміщену особу за найвищим показником</w:t>
      </w:r>
      <w:r w:rsidRPr="00993ED5">
        <w:rPr>
          <w:rFonts w:ascii="Times New Roman" w:eastAsia="Times New Roman" w:hAnsi="Times New Roman" w:cs="Times New Roman"/>
          <w:color w:val="000000" w:themeColor="text1"/>
          <w:sz w:val="28"/>
          <w:szCs w:val="28"/>
          <w:bdr w:val="none" w:sz="0" w:space="0" w:color="auto" w:frame="1"/>
          <w:lang w:eastAsia="uk-UA"/>
        </w:rPr>
        <w:t>.</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3.</w:t>
      </w:r>
      <w:r w:rsidR="009560C2">
        <w:rPr>
          <w:rFonts w:ascii="Times New Roman" w:eastAsia="Times New Roman" w:hAnsi="Times New Roman" w:cs="Times New Roman"/>
          <w:color w:val="000000" w:themeColor="text1"/>
          <w:sz w:val="28"/>
          <w:szCs w:val="28"/>
          <w:bdr w:val="none" w:sz="0" w:space="0" w:color="auto" w:frame="1"/>
          <w:lang w:eastAsia="uk-UA"/>
        </w:rPr>
        <w:t>10</w:t>
      </w:r>
      <w:r w:rsidRPr="00993ED5">
        <w:rPr>
          <w:rFonts w:ascii="Times New Roman" w:eastAsia="Times New Roman" w:hAnsi="Times New Roman" w:cs="Times New Roman"/>
          <w:color w:val="000000" w:themeColor="text1"/>
          <w:sz w:val="28"/>
          <w:szCs w:val="28"/>
          <w:bdr w:val="none" w:sz="0" w:space="0" w:color="auto" w:frame="1"/>
          <w:lang w:eastAsia="uk-UA"/>
        </w:rPr>
        <w:t>.2. Загальні критерії.</w:t>
      </w:r>
      <w:r w:rsidRPr="00993ED5">
        <w:rPr>
          <w:rFonts w:ascii="Times New Roman" w:eastAsia="Times New Roman" w:hAnsi="Times New Roman" w:cs="Times New Roman"/>
          <w:b/>
          <w:bCs/>
          <w:color w:val="000000" w:themeColor="text1"/>
          <w:sz w:val="28"/>
          <w:szCs w:val="28"/>
          <w:bdr w:val="none" w:sz="0" w:space="0" w:color="auto" w:frame="1"/>
          <w:lang w:eastAsia="uk-UA"/>
        </w:rPr>
        <w:t> </w:t>
      </w:r>
      <w:r w:rsidRPr="00993ED5">
        <w:rPr>
          <w:rFonts w:ascii="Times New Roman" w:eastAsia="Times New Roman" w:hAnsi="Times New Roman" w:cs="Times New Roman"/>
          <w:color w:val="000000" w:themeColor="text1"/>
          <w:sz w:val="28"/>
          <w:szCs w:val="28"/>
          <w:bdr w:val="none" w:sz="0" w:space="0" w:color="auto" w:frame="1"/>
          <w:lang w:eastAsia="uk-UA"/>
        </w:rPr>
        <w:t>Загальні критерії нараховуються у разі наявності наступних підстав:</w:t>
      </w:r>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з дітьми, один із батьків яких загинув (пропав безвісти) під час збройної агресії російської Федерації, - 3 бали на сім’ю;</w:t>
      </w:r>
      <w:bookmarkStart w:id="17" w:name="bookmark=id.44sinio"/>
      <w:bookmarkEnd w:id="17"/>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загиблих (померлих) ветеранів війни, визначені абзацом першим пункту 1 статті 10, та сім’ї загиблих (померлих) захисників і захисниць України, визначені статтею 10</w:t>
      </w:r>
      <w:r w:rsidRPr="00993ED5">
        <w:rPr>
          <w:rFonts w:ascii="Times New Roman" w:eastAsia="Times New Roman" w:hAnsi="Times New Roman" w:cs="Times New Roman"/>
          <w:b/>
          <w:bCs/>
          <w:color w:val="000000" w:themeColor="text1"/>
          <w:sz w:val="28"/>
          <w:szCs w:val="28"/>
          <w:bdr w:val="none" w:sz="0" w:space="0" w:color="auto" w:frame="1"/>
          <w:vertAlign w:val="superscript"/>
          <w:lang w:eastAsia="uk-UA"/>
        </w:rPr>
        <w:t>-1</w:t>
      </w:r>
      <w:r w:rsidRPr="00993ED5">
        <w:rPr>
          <w:rFonts w:ascii="Times New Roman" w:eastAsia="Times New Roman" w:hAnsi="Times New Roman" w:cs="Times New Roman"/>
          <w:color w:val="000000" w:themeColor="text1"/>
          <w:sz w:val="28"/>
          <w:szCs w:val="28"/>
          <w:bdr w:val="none" w:sz="0" w:space="0" w:color="auto" w:frame="1"/>
          <w:lang w:eastAsia="uk-UA"/>
        </w:rPr>
        <w:t> Закону України «Про статус ветеранів війни, гарантії їх соціального захисту», у складі яких є внутрішньо переміщені особи, - 2 бали на сім’ю;</w:t>
      </w:r>
      <w:bookmarkStart w:id="18" w:name="bookmark=id.2jxsxqh"/>
      <w:bookmarkEnd w:id="18"/>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внутрішньо переміщені особи з числа осіб, які належать до осіб з інвалідністю внаслідок війни, визначених у пунктах 11-15 частини другої статті 7 Закону України «Про статус ветеранів війни, гарантії їх соціального захисту», та члени їх сімей - 1 бал на особу;</w:t>
      </w:r>
      <w:bookmarkStart w:id="19" w:name="bookmark=id.z337ya"/>
      <w:bookmarkEnd w:id="19"/>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наявність у складі сім’ї дитини, якій надано статус постраждалої внаслідок воєнних дій та збройного конфлікту, - 2 бали на кожну дитину;</w:t>
      </w:r>
      <w:bookmarkStart w:id="20" w:name="bookmark=id.3j2qqm3"/>
      <w:bookmarkEnd w:id="20"/>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з дітьми з інвалідністю - 3 бали на кожну дитину;</w:t>
      </w:r>
      <w:bookmarkStart w:id="21" w:name="bookmark=id.1y810tw"/>
      <w:bookmarkEnd w:id="21"/>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багатодітні сім’ї - 2 бали на сім’ю;</w:t>
      </w:r>
      <w:bookmarkStart w:id="22" w:name="bookmark=id.4i7ojhp"/>
      <w:bookmarkEnd w:id="22"/>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неповні сім’ї з дітьми, де мати чи батько виховують їх самостійно, - 2 бали на сім’ю;</w:t>
      </w:r>
      <w:bookmarkStart w:id="23" w:name="bookmark=id.2xcytpi"/>
      <w:bookmarkEnd w:id="23"/>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у складі яких є непрацездатні особи, - 2 бали на сім’ю;</w:t>
      </w:r>
      <w:bookmarkStart w:id="24" w:name="bookmark=id.1ci93xb"/>
      <w:bookmarkEnd w:id="24"/>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наявність у складі сім’ї осіб, які хворіють на рідкісні (орфанні) захворювання за переліком рідкісних (орфанних) захворювань, що призводять </w:t>
      </w:r>
      <w:r w:rsidRPr="00993ED5">
        <w:rPr>
          <w:rFonts w:ascii="Times New Roman" w:eastAsia="Times New Roman" w:hAnsi="Times New Roman" w:cs="Times New Roman"/>
          <w:color w:val="000000" w:themeColor="text1"/>
          <w:sz w:val="28"/>
          <w:szCs w:val="28"/>
          <w:bdr w:val="none" w:sz="0" w:space="0" w:color="auto" w:frame="1"/>
          <w:lang w:eastAsia="uk-UA"/>
        </w:rPr>
        <w:lastRenderedPageBreak/>
        <w:t>до скорочення тривалості життя хворих або їх інвалідизації, та для яких існують визнані методи лікування, затверджені наказом МОЗ від 27 жовтня 2014 р. № 778 «Про затвердження переліку рідкісних (орфанних) захворювань», - 2 бали на сім’ю;</w:t>
      </w:r>
      <w:bookmarkStart w:id="25" w:name="bookmark=id.3whwml4"/>
      <w:bookmarkEnd w:id="25"/>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особи з інвалідністю I і II групи з числа внутрішньо переміщених осіб - 2 бали на особу;</w:t>
      </w:r>
      <w:bookmarkStart w:id="26" w:name="bookmark=id.2bn6wsx"/>
      <w:bookmarkEnd w:id="26"/>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у складі яких є особи, які постраждали внаслідок Чорнобильської катастрофи (категорії 1 і 2), - 2 бали на сім’ю;</w:t>
      </w:r>
      <w:bookmarkStart w:id="27" w:name="bookmark=id.qsh70q"/>
      <w:bookmarkEnd w:id="27"/>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сім’ї, у яких середньомісячний сукупний дохід за попередні шість місяців, розрахований уповноваженим органом відповідно до </w:t>
      </w:r>
      <w:hyperlink r:id="rId11" w:anchor="n15" w:history="1">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Порядку обчислення середньомісячного сукупного доходу сім’ї (домогосподарства) для усіх видів державної соціальної допомоги</w:t>
        </w:r>
      </w:hyperlink>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затвердженого постановою Кабінету Міністрів України від 22 липня 2020 р. № 632 </w:t>
      </w:r>
      <w:r w:rsidRPr="00993ED5">
        <w:rPr>
          <w:rFonts w:ascii="Times New Roman" w:eastAsia="Times New Roman" w:hAnsi="Times New Roman" w:cs="Times New Roman"/>
          <w:color w:val="000000" w:themeColor="text1"/>
          <w:sz w:val="28"/>
          <w:szCs w:val="28"/>
          <w:bdr w:val="none" w:sz="0" w:space="0" w:color="auto" w:frame="1"/>
          <w:lang w:eastAsia="uk-UA"/>
        </w:rPr>
        <w:t>«</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Деякі питання виплати державної соціальної допомоги</w:t>
      </w:r>
      <w:r w:rsidRPr="00993ED5">
        <w:rPr>
          <w:rFonts w:ascii="Times New Roman" w:eastAsia="Times New Roman" w:hAnsi="Times New Roman" w:cs="Times New Roman"/>
          <w:color w:val="000000" w:themeColor="text1"/>
          <w:sz w:val="28"/>
          <w:szCs w:val="28"/>
          <w:bdr w:val="none" w:sz="0" w:space="0" w:color="auto" w:frame="1"/>
          <w:lang w:eastAsia="uk-UA"/>
        </w:rPr>
        <w:t>»</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 менший від прожиткового мінімуму на сім’ю в розрахунку на місяць та величини регіонального показника опосередкованої вартості наймання житла, - 3 бали на сім’ю;</w:t>
      </w:r>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особи, нагороджені державними нагородами за безпосередню участь в антитерористичній операції, здійсненні заходів із забезпечення національної безпеки і оборони, відсічі та стримування збройної агресії Російської Федерації, - 1 бал за одну нагороду;</w:t>
      </w:r>
      <w:bookmarkStart w:id="28" w:name="bookmark=id.1pxezwc"/>
      <w:bookmarkEnd w:id="28"/>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сім’ї, які мають клопотання щодо потреби в забезпеченні житлом для тимчасового проживання від підприємства, установи, організації в галузі науки, охорони здоров’я, освіти, культури та фізичної культури і спорту щодо спеціаліста з числа внутрішньо переміщених осіб, який є висококваліфікованим фахівцем у відповідній галузі, - 2 бали на сім’ю;</w:t>
      </w:r>
      <w:bookmarkStart w:id="29" w:name="bookmark=id.49x2ik5"/>
      <w:bookmarkEnd w:id="29"/>
    </w:p>
    <w:p w:rsidR="008709AA" w:rsidRPr="00993ED5" w:rsidRDefault="008709AA" w:rsidP="00842F7A">
      <w:pPr>
        <w:numPr>
          <w:ilvl w:val="0"/>
          <w:numId w:val="3"/>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особи, уповноважені на виконання функцій держави або органів місцевого самоврядування з числа внутрішньо переміщених осіб, - 3 бали на особу.</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Рішенням </w:t>
      </w:r>
      <w:r w:rsidR="00963818">
        <w:rPr>
          <w:rFonts w:ascii="Times New Roman" w:eastAsia="Times New Roman" w:hAnsi="Times New Roman" w:cs="Times New Roman"/>
          <w:color w:val="000000" w:themeColor="text1"/>
          <w:sz w:val="28"/>
          <w:szCs w:val="28"/>
          <w:bdr w:val="none" w:sz="0" w:space="0" w:color="auto" w:frame="1"/>
          <w:shd w:val="clear" w:color="auto" w:fill="FFFFFF"/>
          <w:lang w:eastAsia="uk-UA"/>
        </w:rPr>
        <w:t>виконавчого комітету Обухівської міської ради</w:t>
      </w:r>
      <w:r w:rsidR="00B315BF">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Київської області</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може бути затверджений перелік додаткових загальних критеріїв, загальна кількість балів за якими може становити не більше 20 балів на сім’ю.</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У разі рівної кількості балів пріоритет на отримання житлових  приміщень з Фонду на території </w:t>
      </w:r>
      <w:r w:rsidR="00632190">
        <w:rPr>
          <w:rFonts w:ascii="Times New Roman" w:eastAsia="Times New Roman" w:hAnsi="Times New Roman" w:cs="Times New Roman"/>
          <w:color w:val="000000" w:themeColor="text1"/>
          <w:sz w:val="28"/>
          <w:szCs w:val="28"/>
          <w:bdr w:val="none" w:sz="0" w:space="0" w:color="auto" w:frame="1"/>
          <w:lang w:eastAsia="uk-UA"/>
        </w:rPr>
        <w:t>Обухівської міської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територіальної громади має особа, заява якої була зареєстрована раніше за часом.</w:t>
      </w:r>
    </w:p>
    <w:p w:rsidR="008709AA" w:rsidRPr="00993ED5" w:rsidRDefault="00001ED0"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shd w:val="clear" w:color="auto" w:fill="FFFFFF"/>
          <w:lang w:eastAsia="uk-UA"/>
        </w:rPr>
        <w:t>3.11</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У разі зміни обставин, що були підставою для взяття на облік громадян, що потребують житла для тимчасового проживання, та/або отримання житлових приміщень із Фонду внутрішньо переміщена особа зобов’язана протягом семи робочих днів повідомити про це уповноваженому органу.</w:t>
      </w:r>
    </w:p>
    <w:p w:rsidR="008709AA" w:rsidRPr="00993ED5" w:rsidRDefault="00005A52"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30" w:name="_heading=h.30j0zll"/>
      <w:bookmarkEnd w:id="30"/>
      <w:r>
        <w:rPr>
          <w:rFonts w:ascii="Times New Roman" w:eastAsia="Times New Roman" w:hAnsi="Times New Roman" w:cs="Times New Roman"/>
          <w:color w:val="000000" w:themeColor="text1"/>
          <w:sz w:val="28"/>
          <w:szCs w:val="28"/>
          <w:bdr w:val="none" w:sz="0" w:space="0" w:color="auto" w:frame="1"/>
          <w:lang w:eastAsia="uk-UA"/>
        </w:rPr>
        <w:t>3.12</w:t>
      </w:r>
      <w:r w:rsidR="008709AA" w:rsidRPr="00993ED5">
        <w:rPr>
          <w:rFonts w:ascii="Times New Roman" w:eastAsia="Times New Roman" w:hAnsi="Times New Roman" w:cs="Times New Roman"/>
          <w:color w:val="000000" w:themeColor="text1"/>
          <w:sz w:val="28"/>
          <w:szCs w:val="28"/>
          <w:bdr w:val="none" w:sz="0" w:space="0" w:color="auto" w:frame="1"/>
          <w:lang w:eastAsia="uk-UA"/>
        </w:rPr>
        <w:t xml:space="preserve">. На підставі рішення про надання внутрішньо переміщеним особам і членам їх сімей житлових приміщень з Фонду на території </w:t>
      </w:r>
      <w:r w:rsidR="009D5EE0">
        <w:rPr>
          <w:rFonts w:ascii="Times New Roman" w:eastAsia="Times New Roman" w:hAnsi="Times New Roman" w:cs="Times New Roman"/>
          <w:color w:val="000000" w:themeColor="text1"/>
          <w:sz w:val="28"/>
          <w:szCs w:val="28"/>
          <w:bdr w:val="none" w:sz="0" w:space="0" w:color="auto" w:frame="1"/>
          <w:lang w:eastAsia="uk-UA"/>
        </w:rPr>
        <w:t xml:space="preserve">Обухівської міської </w:t>
      </w:r>
      <w:r w:rsidR="008709AA" w:rsidRPr="00993ED5">
        <w:rPr>
          <w:rFonts w:ascii="Times New Roman" w:eastAsia="Times New Roman" w:hAnsi="Times New Roman" w:cs="Times New Roman"/>
          <w:color w:val="000000" w:themeColor="text1"/>
          <w:sz w:val="28"/>
          <w:szCs w:val="28"/>
          <w:bdr w:val="none" w:sz="0" w:space="0" w:color="auto" w:frame="1"/>
          <w:lang w:eastAsia="uk-UA"/>
        </w:rPr>
        <w:t xml:space="preserve">територіальної громади виконавчим комітетом </w:t>
      </w:r>
      <w:r w:rsidR="009D5EE0">
        <w:rPr>
          <w:rFonts w:ascii="Times New Roman" w:eastAsia="Times New Roman" w:hAnsi="Times New Roman" w:cs="Times New Roman"/>
          <w:color w:val="000000" w:themeColor="text1"/>
          <w:sz w:val="28"/>
          <w:szCs w:val="28"/>
          <w:bdr w:val="none" w:sz="0" w:space="0" w:color="auto" w:frame="1"/>
          <w:lang w:eastAsia="uk-UA"/>
        </w:rPr>
        <w:t>Обухівської міської</w:t>
      </w:r>
      <w:r w:rsidR="008709AA" w:rsidRPr="00993ED5">
        <w:rPr>
          <w:rFonts w:ascii="Times New Roman" w:eastAsia="Times New Roman" w:hAnsi="Times New Roman" w:cs="Times New Roman"/>
          <w:color w:val="000000" w:themeColor="text1"/>
          <w:sz w:val="28"/>
          <w:szCs w:val="28"/>
          <w:bdr w:val="none" w:sz="0" w:space="0" w:color="auto" w:frame="1"/>
          <w:lang w:eastAsia="uk-UA"/>
        </w:rPr>
        <w:t xml:space="preserve"> ради  видається ордер на вселення в житлове приміщення згідно з </w:t>
      </w:r>
      <w:r w:rsidR="008709AA" w:rsidRPr="00993ED5">
        <w:rPr>
          <w:rFonts w:ascii="Times New Roman" w:eastAsia="Times New Roman" w:hAnsi="Times New Roman" w:cs="Times New Roman"/>
          <w:b/>
          <w:bCs/>
          <w:color w:val="000000" w:themeColor="text1"/>
          <w:sz w:val="28"/>
          <w:szCs w:val="28"/>
          <w:bdr w:val="none" w:sz="0" w:space="0" w:color="auto" w:frame="1"/>
          <w:lang w:eastAsia="uk-UA"/>
        </w:rPr>
        <w:t>Додатком 3.</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lastRenderedPageBreak/>
        <w:t>Ордер вручається внутрішньо переміщеній особі, на ім’я якої він виданий, або уповноваженому нею представнику на основі письмової довіреності, завіреної в установленому законом порядку.</w:t>
      </w:r>
      <w:bookmarkStart w:id="31" w:name="bookmark=id.2p2csry"/>
      <w:bookmarkEnd w:id="31"/>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У разі, коли внутрішньо переміщена особа або уповноважений нею представник не отримали протягом 30 (тридцяти) календарних днів без поважних причин ордер або не повідомили протягом цього самого строку про поважні причини, що не дають їм можливості отримати ордер, вони позбавляються права на отримання ордера, а внутрішньо переміщена особа - на вселення в житлове приміщення, що не позбавляє права такої внутрішньо переміщеної особи повторно звернутися для взяття на облік.</w:t>
      </w:r>
      <w:bookmarkStart w:id="32" w:name="bookmark=id.147n2zr"/>
      <w:bookmarkEnd w:id="32"/>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Поважними визнаються причини, які не залежать від волі внутрішньо переміщеної особи або уповноваженого нею представника.</w:t>
      </w:r>
    </w:p>
    <w:p w:rsidR="008709AA" w:rsidRPr="00993ED5" w:rsidRDefault="00ED309F"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t>3.13</w:t>
      </w:r>
      <w:r w:rsidR="008709AA" w:rsidRPr="00993ED5">
        <w:rPr>
          <w:rFonts w:ascii="Times New Roman" w:eastAsia="Times New Roman" w:hAnsi="Times New Roman" w:cs="Times New Roman"/>
          <w:color w:val="000000" w:themeColor="text1"/>
          <w:sz w:val="28"/>
          <w:szCs w:val="28"/>
          <w:bdr w:val="none" w:sz="0" w:space="0" w:color="auto" w:frame="1"/>
          <w:lang w:eastAsia="uk-UA"/>
        </w:rPr>
        <w:t>.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Рішення про надання внутрішньо переміщеним особам та членам їх сімей житлових приміщень із Фонду може бути переглянуте до або після видачі ордера в разі виявлення обставин, що не були раніше відомі та могли вплинути на таке рішення.</w:t>
      </w:r>
    </w:p>
    <w:p w:rsidR="008709AA" w:rsidRPr="00993ED5" w:rsidRDefault="008709AA" w:rsidP="00842F7A">
      <w:pPr>
        <w:shd w:val="clear" w:color="auto" w:fill="FFFFFF"/>
        <w:spacing w:before="225" w:after="225" w:line="240" w:lineRule="auto"/>
        <w:ind w:firstLine="851"/>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lang w:eastAsia="uk-UA"/>
        </w:rPr>
        <w:t>ІV. ПОРЯДОК ПОСЕЛЕННЯ ТА ПРОЖИВАННЯ ВНУТРІШНЬО ПЕРЕМІЩЕНИХ ОСІБ В ЖИТЛОВИХ ПРИМІЩЕННЯХ ФОНДУ</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4.1. </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Після вселення в житлове приміщення з Фонду внутрішньо переміщена особа здає ордер </w:t>
      </w: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балансоутримувачу будинку (приміщення).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4.2. </w:t>
      </w:r>
      <w:r w:rsidRPr="00993ED5">
        <w:rPr>
          <w:rFonts w:ascii="Times New Roman" w:eastAsia="Times New Roman" w:hAnsi="Times New Roman" w:cs="Times New Roman"/>
          <w:color w:val="000000" w:themeColor="text1"/>
          <w:sz w:val="28"/>
          <w:szCs w:val="28"/>
          <w:bdr w:val="none" w:sz="0" w:space="0" w:color="auto" w:frame="1"/>
          <w:lang w:eastAsia="uk-UA"/>
        </w:rPr>
        <w:t>Житлові приміщення з Фонду безоплатно надаються внутрішньо переміщеним особам та членам їх сімей у тимчасове користування на строк до одного року з можливістю продовження на наступний строк у разі відсутності змін у їх статусі та якщо вони не набули іншого місця проживання.</w:t>
      </w:r>
      <w:bookmarkStart w:id="33" w:name="bookmark=id.3o7alnk"/>
      <w:bookmarkEnd w:id="33"/>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Після закінчення встановленого строку тимчасового проживання та наявності змін, що спричинили внутрішнє переміщення, або обставин, що раніше існували, або з підстав дострокового припинення права на користування житловими приміщеннями з Фонду внутрішньо переміщені особи зобов’язані звільнити надане житлове приміщення.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4.3. </w:t>
      </w:r>
      <w:r w:rsidRPr="00993ED5">
        <w:rPr>
          <w:rFonts w:ascii="Times New Roman" w:eastAsia="Times New Roman" w:hAnsi="Times New Roman" w:cs="Times New Roman"/>
          <w:color w:val="000000" w:themeColor="text1"/>
          <w:sz w:val="28"/>
          <w:szCs w:val="28"/>
          <w:bdr w:val="none" w:sz="0" w:space="0" w:color="auto" w:frame="1"/>
          <w:lang w:eastAsia="uk-UA"/>
        </w:rPr>
        <w:t>Користування житловими приміщеннями з Фонду здійснюється на підставі договору за формою, встановленою наказом Держжитлокомунгоспу від 14 травня 2004 р. № 98 (далі - Договір користування), яка наведена у </w:t>
      </w:r>
      <w:r w:rsidRPr="00993ED5">
        <w:rPr>
          <w:rFonts w:ascii="Times New Roman" w:eastAsia="Times New Roman" w:hAnsi="Times New Roman" w:cs="Times New Roman"/>
          <w:b/>
          <w:bCs/>
          <w:color w:val="000000" w:themeColor="text1"/>
          <w:sz w:val="28"/>
          <w:szCs w:val="28"/>
          <w:bdr w:val="none" w:sz="0" w:space="0" w:color="auto" w:frame="1"/>
          <w:lang w:eastAsia="uk-UA"/>
        </w:rPr>
        <w:t>Додатку 4</w:t>
      </w:r>
      <w:r w:rsidRPr="00993ED5">
        <w:rPr>
          <w:rFonts w:ascii="Times New Roman" w:eastAsia="Times New Roman" w:hAnsi="Times New Roman" w:cs="Times New Roman"/>
          <w:color w:val="000000" w:themeColor="text1"/>
          <w:sz w:val="28"/>
          <w:szCs w:val="28"/>
          <w:bdr w:val="none" w:sz="0" w:space="0" w:color="auto" w:frame="1"/>
          <w:lang w:eastAsia="uk-UA"/>
        </w:rPr>
        <w:t>.</w:t>
      </w:r>
      <w:bookmarkStart w:id="34" w:name="bookmark=id.23ckvvd"/>
      <w:bookmarkEnd w:id="34"/>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4.4. Договір користування укладається після видачі ордера на житлове приміщення з Фонду між уповноваженим органом або уповноваженою ним особою та внутрішньо переміщеною особою, якій надається в тимчасове користування житлове приміщення.</w:t>
      </w:r>
      <w:bookmarkStart w:id="35" w:name="bookmark=id.ihv636"/>
      <w:bookmarkEnd w:id="35"/>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4.5. Ордер і Договір користування є підставою для вселення в житлове приміщення з Фонду і користування таким житловим приміщенням на </w:t>
      </w:r>
      <w:r w:rsidRPr="00993ED5">
        <w:rPr>
          <w:rFonts w:ascii="Times New Roman" w:eastAsia="Times New Roman" w:hAnsi="Times New Roman" w:cs="Times New Roman"/>
          <w:color w:val="000000" w:themeColor="text1"/>
          <w:sz w:val="28"/>
          <w:szCs w:val="28"/>
          <w:bdr w:val="none" w:sz="0" w:space="0" w:color="auto" w:frame="1"/>
          <w:lang w:eastAsia="uk-UA"/>
        </w:rPr>
        <w:lastRenderedPageBreak/>
        <w:t>договірних умовах. Строк проживання розраховується з дати підписання договору користування.</w:t>
      </w:r>
      <w:bookmarkStart w:id="36" w:name="bookmark=id.32hioqz"/>
      <w:bookmarkEnd w:id="36"/>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4.6. У Договорі користування зазначаються особи, які проживатимуть разом із внутрішньо переміщеною особою. Такі особи набувають рівних із внутрішньо переміщеною особою прав та обов’язків щодо користування житловими приміщеннями.</w:t>
      </w:r>
      <w:bookmarkStart w:id="37" w:name="bookmark=id.1hmsyys"/>
      <w:bookmarkStart w:id="38" w:name="bookmark=id.41mghml"/>
      <w:bookmarkEnd w:id="37"/>
      <w:bookmarkEnd w:id="38"/>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Внутрішньо переміщена особа та члени її сім’ї зобов’язані дотримуватися умов Договору користування, а також правил користування житловими приміщеннями, утримання житлового будинку та прибудинкової території.</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39" w:name="bookmark=id.3ygebqi"/>
      <w:bookmarkEnd w:id="39"/>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Внутрішньо переміщена особа зобов’язана своєчасно вносити плату за житлово-комунальні та інші послуги, перелік яких та умови їх оплати визначаються у Договорі.</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40" w:name="bookmark=id.2dlolyb"/>
      <w:bookmarkEnd w:id="40"/>
      <w:r w:rsidRPr="00993ED5">
        <w:rPr>
          <w:rFonts w:ascii="Times New Roman" w:eastAsia="Times New Roman" w:hAnsi="Times New Roman" w:cs="Times New Roman"/>
          <w:color w:val="000000" w:themeColor="text1"/>
          <w:sz w:val="28"/>
          <w:szCs w:val="28"/>
          <w:bdr w:val="none" w:sz="0" w:space="0" w:color="auto" w:frame="1"/>
          <w:lang w:eastAsia="uk-UA"/>
        </w:rPr>
        <w:t>4.7. </w:t>
      </w:r>
      <w:r w:rsidR="00160BBF">
        <w:rPr>
          <w:rFonts w:ascii="Times New Roman" w:eastAsia="Times New Roman" w:hAnsi="Times New Roman" w:cs="Times New Roman"/>
          <w:color w:val="000000" w:themeColor="text1"/>
          <w:sz w:val="28"/>
          <w:szCs w:val="28"/>
          <w:bdr w:val="none" w:sz="0" w:space="0" w:color="auto" w:frame="1"/>
          <w:lang w:eastAsia="uk-UA"/>
        </w:rPr>
        <w:t>Сектор вирішення житлових питань та ведення квартирного обліку</w:t>
      </w:r>
      <w:r w:rsidRPr="00993ED5">
        <w:rPr>
          <w:rFonts w:ascii="Times New Roman" w:eastAsia="Times New Roman" w:hAnsi="Times New Roman" w:cs="Times New Roman"/>
          <w:color w:val="000000" w:themeColor="text1"/>
          <w:sz w:val="28"/>
          <w:szCs w:val="28"/>
          <w:bdr w:val="none" w:sz="0" w:space="0" w:color="auto" w:frame="1"/>
          <w:lang w:eastAsia="uk-UA"/>
        </w:rPr>
        <w:t xml:space="preserve"> за 14 (чотирнадцять) робочих днів до закінчення строку проживання, визначеного договором користування, попереджає внутрішньо переміщену особу про необхідність звільнення такого житла.</w:t>
      </w:r>
      <w:bookmarkStart w:id="41" w:name="bookmark=id.2grqrue"/>
      <w:bookmarkEnd w:id="41"/>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4.8. Внутрішньо переміщена особа в разі відсутності істотних змін, що спричинили внутрішнє переміщення, або обставин, що раніше існували, та якщо вона не набула іншого місця проживання не пізніше ніж за 60 (шістдесят) календарних днів до закінчення строку договору користування подає заяву </w:t>
      </w:r>
      <w:r w:rsidR="003176A6">
        <w:rPr>
          <w:rFonts w:ascii="Times New Roman" w:eastAsia="Times New Roman" w:hAnsi="Times New Roman" w:cs="Times New Roman"/>
          <w:color w:val="000000" w:themeColor="text1"/>
          <w:sz w:val="28"/>
          <w:szCs w:val="28"/>
          <w:bdr w:val="none" w:sz="0" w:space="0" w:color="auto" w:frame="1"/>
          <w:lang w:eastAsia="uk-UA"/>
        </w:rPr>
        <w:t>до сектору вирішення житлових питань та ведення квартирного обліку</w:t>
      </w:r>
      <w:r w:rsidRPr="00993ED5">
        <w:rPr>
          <w:rFonts w:ascii="Times New Roman" w:eastAsia="Times New Roman" w:hAnsi="Times New Roman" w:cs="Times New Roman"/>
          <w:color w:val="000000" w:themeColor="text1"/>
          <w:sz w:val="28"/>
          <w:szCs w:val="28"/>
          <w:bdr w:val="none" w:sz="0" w:space="0" w:color="auto" w:frame="1"/>
          <w:lang w:eastAsia="uk-UA"/>
        </w:rPr>
        <w:t xml:space="preserve"> про продовження строку надання житлового приміщення з Фонду.</w:t>
      </w:r>
      <w:bookmarkStart w:id="42" w:name="bookmark=id.vx1227"/>
      <w:bookmarkEnd w:id="42"/>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4.9. Продовження строку проживання у житлових приміщеннях з Фонду здійснюється відповідно до умов, передбачених цим Порядком та Порядком </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формування фондів житла, призначеного для тимчасового проживання, обліку та надання такого житла для тимчасового проживання внутрішньо переміщених осіб</w:t>
      </w:r>
      <w:r w:rsidRPr="00993ED5">
        <w:rPr>
          <w:rFonts w:ascii="Times New Roman" w:eastAsia="Times New Roman" w:hAnsi="Times New Roman" w:cs="Times New Roman"/>
          <w:color w:val="000000" w:themeColor="text1"/>
          <w:sz w:val="28"/>
          <w:szCs w:val="28"/>
          <w:bdr w:val="none" w:sz="0" w:space="0" w:color="auto" w:frame="1"/>
          <w:lang w:eastAsia="uk-UA"/>
        </w:rPr>
        <w:t>, затвердженого Постановою Кабінету Міністрів України від 29 квітня 2022 року № 495 «Д</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еякі заходи з формування фондів житла, призначеного для тимчасового проживання внутрішньо переміщених осіб»</w:t>
      </w:r>
      <w:r w:rsidRPr="00993ED5">
        <w:rPr>
          <w:rFonts w:ascii="Times New Roman" w:eastAsia="Times New Roman" w:hAnsi="Times New Roman" w:cs="Times New Roman"/>
          <w:color w:val="000000" w:themeColor="text1"/>
          <w:sz w:val="28"/>
          <w:szCs w:val="28"/>
          <w:bdr w:val="none" w:sz="0" w:space="0" w:color="auto" w:frame="1"/>
          <w:lang w:eastAsia="uk-UA"/>
        </w:rPr>
        <w:t> зі змінами та доповненнями.</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До заяви про продовження строку надання житлового приміщення з Фонду додаються документи, передбачені пунктом 7 Положення про порядок обліку внутрішньо переміщених осіб для надання житла із Фонду житла, призначеного для тимчасового проживання.</w:t>
      </w:r>
      <w:bookmarkStart w:id="43" w:name="bookmark=id.3fwokq0"/>
      <w:bookmarkEnd w:id="43"/>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4.10. </w:t>
      </w:r>
      <w:r w:rsidR="00A046BF">
        <w:rPr>
          <w:rFonts w:ascii="Times New Roman" w:eastAsia="Times New Roman" w:hAnsi="Times New Roman" w:cs="Times New Roman"/>
          <w:color w:val="000000" w:themeColor="text1"/>
          <w:sz w:val="28"/>
          <w:szCs w:val="28"/>
          <w:bdr w:val="none" w:sz="0" w:space="0" w:color="auto" w:frame="1"/>
          <w:lang w:eastAsia="uk-UA"/>
        </w:rPr>
        <w:t>Сектор вирішення житлових питань та ведення квартирного обліку</w:t>
      </w:r>
      <w:r w:rsidR="00A046BF" w:rsidRPr="00993ED5">
        <w:rPr>
          <w:rFonts w:ascii="Times New Roman" w:eastAsia="Times New Roman" w:hAnsi="Times New Roman" w:cs="Times New Roman"/>
          <w:color w:val="000000" w:themeColor="text1"/>
          <w:sz w:val="28"/>
          <w:szCs w:val="28"/>
          <w:bdr w:val="none" w:sz="0" w:space="0" w:color="auto" w:frame="1"/>
          <w:lang w:eastAsia="uk-UA"/>
        </w:rPr>
        <w:t xml:space="preserve"> </w:t>
      </w:r>
      <w:r w:rsidRPr="00993ED5">
        <w:rPr>
          <w:rFonts w:ascii="Times New Roman" w:eastAsia="Times New Roman" w:hAnsi="Times New Roman" w:cs="Times New Roman"/>
          <w:color w:val="000000" w:themeColor="text1"/>
          <w:sz w:val="28"/>
          <w:szCs w:val="28"/>
          <w:bdr w:val="none" w:sz="0" w:space="0" w:color="auto" w:frame="1"/>
          <w:lang w:eastAsia="uk-UA"/>
        </w:rPr>
        <w:t>зобов’язаний розглянути зазначену заяву не пізніше ніж за 50 (п’ятдесят) календарних днів до закінчення строку дії договору користування та письмово повідомити заявнику про прийняте рішення.</w:t>
      </w:r>
      <w:bookmarkStart w:id="44" w:name="bookmark=id.1v1yuxt"/>
      <w:bookmarkEnd w:id="44"/>
    </w:p>
    <w:p w:rsidR="008709AA" w:rsidRDefault="008709AA" w:rsidP="00842F7A">
      <w:pPr>
        <w:shd w:val="clear" w:color="auto" w:fill="FFFFFF"/>
        <w:spacing w:after="0" w:line="240" w:lineRule="auto"/>
        <w:ind w:firstLine="567"/>
        <w:jc w:val="both"/>
        <w:rPr>
          <w:rFonts w:ascii="Times New Roman" w:eastAsia="Times New Roman" w:hAnsi="Times New Roman" w:cs="Times New Roman"/>
          <w:color w:val="000000" w:themeColor="text1"/>
          <w:sz w:val="28"/>
          <w:szCs w:val="28"/>
          <w:bdr w:val="none" w:sz="0" w:space="0" w:color="auto" w:frame="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4.11. У разі коли внутрішньо переміщена особа не повідомила про свій намір продовжити дію договору користування в установлені строки та порядку, вона втрачає право на продовження договору користування та зобов’язана звільнити житлове приміщення протягом трьох робочих днів після закінчення строку дії договору користування.</w:t>
      </w:r>
    </w:p>
    <w:p w:rsidR="0036688F" w:rsidRDefault="0036688F"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p>
    <w:p w:rsidR="007E3310" w:rsidRPr="00993ED5" w:rsidRDefault="007E3310"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p>
    <w:p w:rsidR="007E3310"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lastRenderedPageBreak/>
        <w:t>V. ДОСТРОКОВЕ ПРИПИНЕННЯ НАДАННЯ ЖИТЛОВОГО ПРИМІЩЕННЯ ФОНДУ</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45" w:name="bookmark=id.4f1mdlm"/>
      <w:bookmarkEnd w:id="45"/>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5.1. Підставами для прийняття рішення про дострокове припинення надання житлового приміщення з Фонду є:</w:t>
      </w:r>
    </w:p>
    <w:p w:rsidR="008709AA" w:rsidRPr="00993ED5" w:rsidRDefault="008709AA" w:rsidP="00842F7A">
      <w:pPr>
        <w:numPr>
          <w:ilvl w:val="0"/>
          <w:numId w:val="4"/>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bookmarkStart w:id="46" w:name="bookmark=id.2u6wntf"/>
      <w:bookmarkEnd w:id="46"/>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отримання в користування внутрішньо переміщеною особою або придбання нею іншого житла (житлового приміщення);</w:t>
      </w:r>
      <w:bookmarkStart w:id="47" w:name="bookmark=id.19c6y18"/>
      <w:bookmarkEnd w:id="47"/>
    </w:p>
    <w:p w:rsidR="008709AA" w:rsidRPr="00993ED5" w:rsidRDefault="008709AA" w:rsidP="00842F7A">
      <w:pPr>
        <w:numPr>
          <w:ilvl w:val="0"/>
          <w:numId w:val="4"/>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скасування дії довідки про взяття на облік внутрішньо переміщеної особи;</w:t>
      </w:r>
      <w:bookmarkStart w:id="48" w:name="bookmark=id.3tbugp1"/>
      <w:bookmarkEnd w:id="48"/>
    </w:p>
    <w:p w:rsidR="008709AA" w:rsidRPr="00993ED5" w:rsidRDefault="008709AA" w:rsidP="00842F7A">
      <w:pPr>
        <w:numPr>
          <w:ilvl w:val="0"/>
          <w:numId w:val="4"/>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подання завідомо недостовірних відомостей, що стали підставою для надання внутрішньо переміщеній особі житлового приміщення з Фонду;</w:t>
      </w:r>
      <w:bookmarkStart w:id="49" w:name="bookmark=id.28h4qwu"/>
      <w:bookmarkEnd w:id="49"/>
    </w:p>
    <w:p w:rsidR="008709AA" w:rsidRPr="00993ED5" w:rsidRDefault="008709AA" w:rsidP="00842F7A">
      <w:pPr>
        <w:numPr>
          <w:ilvl w:val="0"/>
          <w:numId w:val="4"/>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систематичне порушення внутрішньо переміщеною особою та/або членами її сім’ї правил користування житловим приміщенням з Фонду;</w:t>
      </w:r>
      <w:bookmarkStart w:id="50" w:name="bookmark=id.nmf14n"/>
      <w:bookmarkEnd w:id="50"/>
    </w:p>
    <w:p w:rsidR="008709AA" w:rsidRPr="00993ED5" w:rsidRDefault="008709AA" w:rsidP="00842F7A">
      <w:pPr>
        <w:numPr>
          <w:ilvl w:val="0"/>
          <w:numId w:val="4"/>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приведення внутрішньо переміщеною особою та/або членами її сім’ї житлового приміщення з Фонду в непридатний для використання стан;</w:t>
      </w:r>
      <w:bookmarkStart w:id="51" w:name="bookmark=id.37m2jsg"/>
      <w:bookmarkEnd w:id="51"/>
    </w:p>
    <w:p w:rsidR="008709AA" w:rsidRPr="00993ED5" w:rsidRDefault="008709AA" w:rsidP="00842F7A">
      <w:pPr>
        <w:numPr>
          <w:ilvl w:val="0"/>
          <w:numId w:val="4"/>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порушення умов договору користування після застосування до внутрішньо переміщеної особи заходу впливу, передбаченого пунктом 5.2. Порядку;</w:t>
      </w:r>
      <w:bookmarkStart w:id="52" w:name="bookmark=id.1mrcu09"/>
      <w:bookmarkEnd w:id="52"/>
    </w:p>
    <w:p w:rsidR="008709AA" w:rsidRPr="00993ED5" w:rsidRDefault="008709AA" w:rsidP="00842F7A">
      <w:pPr>
        <w:numPr>
          <w:ilvl w:val="0"/>
          <w:numId w:val="4"/>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непроживання внутрішньо переміщеною особою в житловому приміщенні безперервно більше половини строку, на який укладено договір користування;</w:t>
      </w:r>
      <w:bookmarkStart w:id="53" w:name="bookmark=id.46r0co2"/>
      <w:bookmarkEnd w:id="53"/>
    </w:p>
    <w:p w:rsidR="008709AA" w:rsidRPr="00993ED5" w:rsidRDefault="008709AA" w:rsidP="00842F7A">
      <w:pPr>
        <w:numPr>
          <w:ilvl w:val="0"/>
          <w:numId w:val="4"/>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зміна обставин непереборної сили, які унеможливлюють повернення громадянином до місця свого постійного проживання;</w:t>
      </w:r>
      <w:bookmarkStart w:id="54" w:name="bookmark=id.2lwamvv"/>
      <w:bookmarkEnd w:id="54"/>
    </w:p>
    <w:p w:rsidR="008709AA" w:rsidRPr="00993ED5" w:rsidRDefault="008709AA" w:rsidP="00842F7A">
      <w:pPr>
        <w:numPr>
          <w:ilvl w:val="0"/>
          <w:numId w:val="4"/>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інші підстави, встановлені законом.</w:t>
      </w:r>
      <w:bookmarkStart w:id="55" w:name="bookmark=id.111kx3o"/>
      <w:bookmarkEnd w:id="55"/>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5.2. Порушення внутрішньо переміщеною особою умов договору користування тягне за собою:</w:t>
      </w:r>
      <w:bookmarkStart w:id="56" w:name="bookmark=id.3l18frh"/>
      <w:bookmarkEnd w:id="56"/>
    </w:p>
    <w:p w:rsidR="008709AA" w:rsidRPr="00993ED5" w:rsidRDefault="008709AA" w:rsidP="00842F7A">
      <w:pPr>
        <w:numPr>
          <w:ilvl w:val="0"/>
          <w:numId w:val="5"/>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письмове попередження про порушення умов договору користування;</w:t>
      </w:r>
      <w:bookmarkStart w:id="57" w:name="bookmark=id.206ipza"/>
      <w:bookmarkEnd w:id="57"/>
    </w:p>
    <w:p w:rsidR="008709AA" w:rsidRPr="00993ED5" w:rsidRDefault="008709AA" w:rsidP="00842F7A">
      <w:pPr>
        <w:numPr>
          <w:ilvl w:val="0"/>
          <w:numId w:val="5"/>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розгляд питання про дострокове припинення надання житлового приміщення з Фонду;</w:t>
      </w:r>
      <w:bookmarkStart w:id="58" w:name="bookmark=id.4k668n3"/>
      <w:bookmarkEnd w:id="58"/>
    </w:p>
    <w:p w:rsidR="008709AA" w:rsidRPr="00993ED5" w:rsidRDefault="008709AA" w:rsidP="00842F7A">
      <w:pPr>
        <w:numPr>
          <w:ilvl w:val="0"/>
          <w:numId w:val="5"/>
        </w:numPr>
        <w:shd w:val="clear" w:color="auto" w:fill="FFFFFF"/>
        <w:spacing w:after="0" w:line="240" w:lineRule="auto"/>
        <w:ind w:left="0" w:firstLine="284"/>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подання позову до суду про виселення без надання іншого житлового приміщення.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59" w:name="bookmark=id.2zbgiuw"/>
      <w:bookmarkEnd w:id="59"/>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5.3. Примусове виселення внутрішньо переміщеної особи та членів її сім’ї із житлових приміщень Фонду здійснюється лише на підставі рішення суду.</w:t>
      </w:r>
      <w:bookmarkStart w:id="60" w:name="bookmark=id.1egqt2p"/>
      <w:bookmarkEnd w:id="60"/>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5.4. Внутрішньо переміщена особа, яка за договором користування не виконує обов’язки, передбачені законодавством і договором користування, несе відповідальність, передбачену законом.</w:t>
      </w:r>
    </w:p>
    <w:p w:rsidR="008709AA" w:rsidRPr="00993ED5" w:rsidRDefault="008709AA" w:rsidP="00842F7A">
      <w:pPr>
        <w:shd w:val="clear" w:color="auto" w:fill="FFFFFF"/>
        <w:spacing w:before="225" w:after="225" w:line="240" w:lineRule="auto"/>
        <w:ind w:firstLine="851"/>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337D7D" w:rsidRPr="00337D7D" w:rsidRDefault="00337D7D" w:rsidP="00842F7A">
      <w:pPr>
        <w:shd w:val="clear" w:color="auto" w:fill="FFFFFF"/>
        <w:spacing w:after="0" w:line="240" w:lineRule="auto"/>
        <w:jc w:val="both"/>
        <w:rPr>
          <w:rFonts w:ascii="Times New Roman" w:eastAsia="Times New Roman" w:hAnsi="Times New Roman" w:cs="Times New Roman"/>
          <w:b/>
          <w:color w:val="000000" w:themeColor="text1"/>
          <w:sz w:val="28"/>
          <w:szCs w:val="28"/>
          <w:bdr w:val="none" w:sz="0" w:space="0" w:color="auto" w:frame="1"/>
          <w:shd w:val="clear" w:color="auto" w:fill="FFFFFF"/>
          <w:lang w:eastAsia="uk-UA"/>
        </w:rPr>
      </w:pPr>
      <w:r w:rsidRPr="00337D7D">
        <w:rPr>
          <w:rFonts w:ascii="Times New Roman" w:eastAsia="Times New Roman" w:hAnsi="Times New Roman" w:cs="Times New Roman"/>
          <w:b/>
          <w:color w:val="000000" w:themeColor="text1"/>
          <w:sz w:val="28"/>
          <w:szCs w:val="28"/>
          <w:bdr w:val="none" w:sz="0" w:space="0" w:color="auto" w:frame="1"/>
          <w:shd w:val="clear" w:color="auto" w:fill="FFFFFF"/>
          <w:lang w:eastAsia="uk-UA"/>
        </w:rPr>
        <w:t xml:space="preserve">Керуюча справами виконавчого комітету </w:t>
      </w:r>
    </w:p>
    <w:p w:rsidR="008709AA" w:rsidRPr="00337D7D" w:rsidRDefault="00337D7D" w:rsidP="00842F7A">
      <w:pPr>
        <w:shd w:val="clear" w:color="auto" w:fill="FFFFFF"/>
        <w:spacing w:after="0" w:line="240" w:lineRule="auto"/>
        <w:jc w:val="both"/>
        <w:rPr>
          <w:rFonts w:ascii="Times New Roman" w:eastAsia="Times New Roman" w:hAnsi="Times New Roman" w:cs="Times New Roman"/>
          <w:b/>
          <w:color w:val="000000" w:themeColor="text1"/>
          <w:sz w:val="28"/>
          <w:szCs w:val="28"/>
          <w:bdr w:val="none" w:sz="0" w:space="0" w:color="auto" w:frame="1"/>
          <w:shd w:val="clear" w:color="auto" w:fill="FFFFFF"/>
          <w:lang w:eastAsia="uk-UA"/>
        </w:rPr>
      </w:pPr>
      <w:r w:rsidRPr="00337D7D">
        <w:rPr>
          <w:rFonts w:ascii="Times New Roman" w:eastAsia="Times New Roman" w:hAnsi="Times New Roman" w:cs="Times New Roman"/>
          <w:b/>
          <w:color w:val="000000" w:themeColor="text1"/>
          <w:sz w:val="28"/>
          <w:szCs w:val="28"/>
          <w:bdr w:val="none" w:sz="0" w:space="0" w:color="auto" w:frame="1"/>
          <w:shd w:val="clear" w:color="auto" w:fill="FFFFFF"/>
          <w:lang w:eastAsia="uk-UA"/>
        </w:rPr>
        <w:t>Обухівської міської ради                                                      Людмила БАКАЙЧУК</w:t>
      </w:r>
      <w:r w:rsidR="008709AA" w:rsidRPr="00337D7D">
        <w:rPr>
          <w:rFonts w:ascii="Times New Roman" w:eastAsia="Times New Roman" w:hAnsi="Times New Roman" w:cs="Times New Roman"/>
          <w:b/>
          <w:color w:val="000000" w:themeColor="text1"/>
          <w:sz w:val="28"/>
          <w:szCs w:val="28"/>
          <w:bdr w:val="none" w:sz="0" w:space="0" w:color="auto" w:frame="1"/>
          <w:shd w:val="clear" w:color="auto" w:fill="FFFFFF"/>
          <w:lang w:eastAsia="uk-UA"/>
        </w:rPr>
        <w:t> </w:t>
      </w:r>
    </w:p>
    <w:p w:rsidR="008709AA"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r w:rsidR="00646D00">
        <w:rPr>
          <w:rFonts w:ascii="Arial" w:eastAsia="Times New Roman" w:hAnsi="Arial" w:cs="Arial"/>
          <w:color w:val="000000" w:themeColor="text1"/>
          <w:sz w:val="21"/>
          <w:szCs w:val="21"/>
          <w:lang w:eastAsia="uk-UA"/>
        </w:rPr>
        <w:t> </w:t>
      </w:r>
      <w:r w:rsidRPr="00993ED5">
        <w:rPr>
          <w:rFonts w:ascii="Arial" w:eastAsia="Times New Roman" w:hAnsi="Arial" w:cs="Arial"/>
          <w:color w:val="000000" w:themeColor="text1"/>
          <w:sz w:val="21"/>
          <w:szCs w:val="21"/>
          <w:lang w:eastAsia="uk-UA"/>
        </w:rPr>
        <w:t>  </w:t>
      </w:r>
    </w:p>
    <w:p w:rsidR="0036688F" w:rsidRDefault="0036688F" w:rsidP="00842F7A">
      <w:pPr>
        <w:shd w:val="clear" w:color="auto" w:fill="FFFFFF"/>
        <w:spacing w:before="225" w:after="225" w:line="240" w:lineRule="auto"/>
        <w:rPr>
          <w:rFonts w:ascii="Arial" w:eastAsia="Times New Roman" w:hAnsi="Arial" w:cs="Arial"/>
          <w:color w:val="000000" w:themeColor="text1"/>
          <w:sz w:val="21"/>
          <w:szCs w:val="21"/>
          <w:lang w:eastAsia="uk-UA"/>
        </w:rPr>
      </w:pPr>
    </w:p>
    <w:p w:rsidR="0036688F" w:rsidRPr="00993ED5" w:rsidRDefault="0036688F" w:rsidP="00842F7A">
      <w:pPr>
        <w:shd w:val="clear" w:color="auto" w:fill="FFFFFF"/>
        <w:spacing w:before="225" w:after="225" w:line="240" w:lineRule="auto"/>
        <w:rPr>
          <w:rFonts w:ascii="Arial" w:eastAsia="Times New Roman" w:hAnsi="Arial" w:cs="Arial"/>
          <w:color w:val="000000" w:themeColor="text1"/>
          <w:sz w:val="21"/>
          <w:szCs w:val="21"/>
          <w:lang w:eastAsia="uk-UA"/>
        </w:rPr>
      </w:pP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lang w:eastAsia="uk-UA"/>
        </w:rPr>
        <w:lastRenderedPageBreak/>
        <w:t>ПОЛОЖЕННЯ</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lang w:eastAsia="uk-UA"/>
        </w:rPr>
        <w:t>про комісію з надання житлових приміщень, призначених для тимчасового проживання внутрішньо переміщених осіб</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bookmarkStart w:id="61" w:name="bookmark11"/>
      <w:r w:rsidRPr="00993ED5">
        <w:rPr>
          <w:rFonts w:ascii="Times New Roman" w:eastAsia="Times New Roman" w:hAnsi="Times New Roman" w:cs="Times New Roman"/>
          <w:b/>
          <w:bCs/>
          <w:color w:val="000000" w:themeColor="text1"/>
          <w:sz w:val="28"/>
          <w:szCs w:val="28"/>
          <w:u w:val="single"/>
          <w:bdr w:val="none" w:sz="0" w:space="0" w:color="auto" w:frame="1"/>
          <w:lang w:eastAsia="uk-UA"/>
        </w:rPr>
        <w:t>І. ЗАГАЛЬНІ ПОЛОЖЕННЯ</w:t>
      </w:r>
      <w:bookmarkEnd w:id="61"/>
    </w:p>
    <w:p w:rsidR="008709AA" w:rsidRPr="00993ED5" w:rsidRDefault="008709AA" w:rsidP="00842F7A">
      <w:pPr>
        <w:numPr>
          <w:ilvl w:val="0"/>
          <w:numId w:val="6"/>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Комісія з надання житлових приміщень, призначених для тимчасового проживання внутрішньо переміщених осіб створюється (далі - Комісія) з метою ведення обліку, визначення осіб, яким будуть надані житлові приміщення з фонду житла призначеного для тимчасового проживання внутрішньо переміщених осіб.</w:t>
      </w:r>
    </w:p>
    <w:p w:rsidR="008709AA" w:rsidRPr="00993ED5" w:rsidRDefault="008709AA" w:rsidP="00842F7A">
      <w:pPr>
        <w:numPr>
          <w:ilvl w:val="0"/>
          <w:numId w:val="6"/>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У своїй діяльності комісія керується Конституцією України, Законами України «Про житловий фонд соціального призначення», «Про забезпечення прав і свобод внутрішньо переміщених осіб»,</w:t>
      </w:r>
      <w:r w:rsidR="003237ED" w:rsidRPr="003237ED">
        <w:rPr>
          <w:rFonts w:ascii="Times New Roman" w:eastAsia="Times New Roman" w:hAnsi="Times New Roman" w:cs="Times New Roman"/>
          <w:color w:val="000000" w:themeColor="text1"/>
          <w:sz w:val="28"/>
          <w:szCs w:val="28"/>
          <w:bdr w:val="none" w:sz="0" w:space="0" w:color="auto" w:frame="1"/>
          <w:lang w:eastAsia="uk-UA"/>
        </w:rPr>
        <w:t xml:space="preserve"> «Про основні засади житлової політики»</w:t>
      </w:r>
      <w:r w:rsidR="003237ED">
        <w:rPr>
          <w:rFonts w:ascii="Times New Roman" w:eastAsia="Times New Roman" w:hAnsi="Times New Roman" w:cs="Times New Roman"/>
          <w:color w:val="000000" w:themeColor="text1"/>
          <w:sz w:val="28"/>
          <w:szCs w:val="28"/>
          <w:bdr w:val="none" w:sz="0" w:space="0" w:color="auto" w:frame="1"/>
          <w:lang w:eastAsia="uk-UA"/>
        </w:rPr>
        <w:t>,</w:t>
      </w:r>
      <w:r w:rsidRPr="00993ED5">
        <w:rPr>
          <w:rFonts w:ascii="Times New Roman" w:eastAsia="Times New Roman" w:hAnsi="Times New Roman" w:cs="Times New Roman"/>
          <w:color w:val="000000" w:themeColor="text1"/>
          <w:sz w:val="28"/>
          <w:szCs w:val="28"/>
          <w:bdr w:val="none" w:sz="0" w:space="0" w:color="auto" w:frame="1"/>
          <w:lang w:eastAsia="uk-UA"/>
        </w:rPr>
        <w:t xml:space="preserve"> Житловим Кодексом, Постановою Кабінету Міністрів України від 29 квітня 2022 року № 495 «Деякі заходи з формування фондів житла, призначеного для тимчасового проживання внутрішньо переміщених осіб» зі змінами та доповненнями, Положенням «Про порядок формування фондів житла, призначеного для тимчасового проживання, обліку та надання такого житла для тимчасового проживання внутрішньо переміщених осіб» </w:t>
      </w:r>
      <w:r w:rsidR="00A17802">
        <w:rPr>
          <w:rFonts w:ascii="Times New Roman" w:eastAsia="Times New Roman" w:hAnsi="Times New Roman" w:cs="Times New Roman"/>
          <w:color w:val="000000" w:themeColor="text1"/>
          <w:sz w:val="28"/>
          <w:szCs w:val="28"/>
          <w:bdr w:val="none" w:sz="0" w:space="0" w:color="auto" w:frame="1"/>
          <w:lang w:eastAsia="uk-UA"/>
        </w:rPr>
        <w:t>Обухівської міської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ради та цим Положенням.</w:t>
      </w:r>
    </w:p>
    <w:p w:rsidR="008709AA" w:rsidRPr="00993ED5" w:rsidRDefault="008709AA" w:rsidP="00842F7A">
      <w:pPr>
        <w:numPr>
          <w:ilvl w:val="0"/>
          <w:numId w:val="6"/>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Комісія здійснює свою діяльність з дотриманням принципів Верховенства права, прозорості та недискримінації.</w:t>
      </w:r>
    </w:p>
    <w:p w:rsidR="008709AA" w:rsidRPr="00FD1F52" w:rsidRDefault="008709AA" w:rsidP="00842F7A">
      <w:pPr>
        <w:numPr>
          <w:ilvl w:val="0"/>
          <w:numId w:val="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bdr w:val="none" w:sz="0" w:space="0" w:color="auto" w:frame="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Основними завданнями Комісії є:</w:t>
      </w:r>
    </w:p>
    <w:p w:rsidR="008709AA" w:rsidRPr="00FD1F52" w:rsidRDefault="008709AA" w:rsidP="00842F7A">
      <w:pPr>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bdr w:val="none" w:sz="0" w:space="0" w:color="auto" w:frame="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розгляд заяв про взяття на облік внутрішньо переміщених осіб та членів їх сімей, які потребують надання житлових приміщень з фонду житла, призначеного для тимчасового проживання внутрішньо переміщених осіб;</w:t>
      </w:r>
    </w:p>
    <w:p w:rsidR="008709AA" w:rsidRPr="00FD1F52" w:rsidRDefault="008709AA" w:rsidP="00842F7A">
      <w:pPr>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bdr w:val="none" w:sz="0" w:space="0" w:color="auto" w:frame="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перевірка підстав для взяття на облік;</w:t>
      </w:r>
    </w:p>
    <w:p w:rsidR="008709AA" w:rsidRPr="00FD1F52" w:rsidRDefault="008709AA" w:rsidP="00842F7A">
      <w:pPr>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bdr w:val="none" w:sz="0" w:space="0" w:color="auto" w:frame="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прийняття рішення про взяття на облік та подання його на затвердження виконавчого комітету </w:t>
      </w:r>
      <w:r w:rsidR="00F4629B">
        <w:rPr>
          <w:rFonts w:ascii="Times New Roman" w:eastAsia="Times New Roman" w:hAnsi="Times New Roman" w:cs="Times New Roman"/>
          <w:color w:val="000000" w:themeColor="text1"/>
          <w:sz w:val="28"/>
          <w:szCs w:val="28"/>
          <w:bdr w:val="none" w:sz="0" w:space="0" w:color="auto" w:frame="1"/>
          <w:lang w:eastAsia="uk-UA"/>
        </w:rPr>
        <w:t>Обухівської міської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ради;</w:t>
      </w:r>
    </w:p>
    <w:p w:rsidR="008709AA" w:rsidRPr="00FD1F52" w:rsidRDefault="008709AA" w:rsidP="00842F7A">
      <w:pPr>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bdr w:val="none" w:sz="0" w:space="0" w:color="auto" w:frame="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підбір житлових приміщень з метою їх придбання до Фонду;</w:t>
      </w:r>
    </w:p>
    <w:p w:rsidR="008709AA" w:rsidRPr="00FD1F52" w:rsidRDefault="008709AA" w:rsidP="00842F7A">
      <w:pPr>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bdr w:val="none" w:sz="0" w:space="0" w:color="auto" w:frame="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розподіл та надання житлових приміщень, призначених для тимчасового проживання внутрішньо переміщених осіб.</w:t>
      </w:r>
    </w:p>
    <w:p w:rsidR="008709AA" w:rsidRPr="00993ED5" w:rsidRDefault="008709AA" w:rsidP="00842F7A">
      <w:pPr>
        <w:numPr>
          <w:ilvl w:val="0"/>
          <w:numId w:val="8"/>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Кількісний склад комісії повинен бути не менше 5 осіб.</w:t>
      </w:r>
    </w:p>
    <w:p w:rsidR="008709AA" w:rsidRPr="00993ED5" w:rsidRDefault="008709AA" w:rsidP="00842F7A">
      <w:pPr>
        <w:shd w:val="clear" w:color="auto" w:fill="FFFFFF"/>
        <w:tabs>
          <w:tab w:val="num" w:pos="720"/>
          <w:tab w:val="left" w:pos="993"/>
        </w:tabs>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Персональний склад комісії затверджується рішенням </w:t>
      </w:r>
      <w:r w:rsidR="00F4629B">
        <w:rPr>
          <w:rFonts w:ascii="Times New Roman" w:eastAsia="Times New Roman" w:hAnsi="Times New Roman" w:cs="Times New Roman"/>
          <w:color w:val="000000" w:themeColor="text1"/>
          <w:sz w:val="28"/>
          <w:szCs w:val="28"/>
          <w:bdr w:val="none" w:sz="0" w:space="0" w:color="auto" w:frame="1"/>
          <w:lang w:eastAsia="uk-UA"/>
        </w:rPr>
        <w:t xml:space="preserve">Обухівської міської </w:t>
      </w:r>
      <w:r w:rsidRPr="00993ED5">
        <w:rPr>
          <w:rFonts w:ascii="Times New Roman" w:eastAsia="Times New Roman" w:hAnsi="Times New Roman" w:cs="Times New Roman"/>
          <w:color w:val="000000" w:themeColor="text1"/>
          <w:sz w:val="28"/>
          <w:szCs w:val="28"/>
          <w:bdr w:val="none" w:sz="0" w:space="0" w:color="auto" w:frame="1"/>
          <w:lang w:eastAsia="uk-UA"/>
        </w:rPr>
        <w:t>ради.</w:t>
      </w:r>
    </w:p>
    <w:p w:rsidR="008709AA" w:rsidRDefault="008709AA" w:rsidP="00842F7A">
      <w:pPr>
        <w:shd w:val="clear" w:color="auto" w:fill="FFFFFF"/>
        <w:tabs>
          <w:tab w:val="num" w:pos="720"/>
          <w:tab w:val="left" w:pos="993"/>
        </w:tabs>
        <w:spacing w:after="0" w:line="240" w:lineRule="auto"/>
        <w:ind w:firstLine="567"/>
        <w:jc w:val="both"/>
        <w:rPr>
          <w:rFonts w:ascii="Times New Roman" w:eastAsia="Times New Roman" w:hAnsi="Times New Roman" w:cs="Times New Roman"/>
          <w:b/>
          <w:bCs/>
          <w:color w:val="000000" w:themeColor="text1"/>
          <w:sz w:val="28"/>
          <w:szCs w:val="28"/>
          <w:bdr w:val="none" w:sz="0" w:space="0" w:color="auto" w:frame="1"/>
          <w:lang w:eastAsia="uk-UA"/>
        </w:rPr>
      </w:pPr>
      <w:r w:rsidRPr="00993ED5">
        <w:rPr>
          <w:rFonts w:ascii="Times New Roman" w:eastAsia="Times New Roman" w:hAnsi="Times New Roman" w:cs="Times New Roman"/>
          <w:b/>
          <w:bCs/>
          <w:color w:val="000000" w:themeColor="text1"/>
          <w:sz w:val="28"/>
          <w:szCs w:val="28"/>
          <w:bdr w:val="none" w:sz="0" w:space="0" w:color="auto" w:frame="1"/>
          <w:lang w:eastAsia="uk-UA"/>
        </w:rPr>
        <w:t>До складу комісії додатково можуть залучатися з правом дорадчого голосу депутати міської ради, громадські об’єднання, благодійні організації та громадські активісти (за їх згодою).</w:t>
      </w:r>
    </w:p>
    <w:p w:rsidR="00F4629B" w:rsidRDefault="00F4629B" w:rsidP="00842F7A">
      <w:pPr>
        <w:shd w:val="clear" w:color="auto" w:fill="FFFFFF"/>
        <w:tabs>
          <w:tab w:val="num" w:pos="720"/>
          <w:tab w:val="left" w:pos="993"/>
        </w:tabs>
        <w:spacing w:after="0" w:line="240" w:lineRule="auto"/>
        <w:ind w:firstLine="567"/>
        <w:jc w:val="both"/>
        <w:rPr>
          <w:rFonts w:ascii="Arial" w:eastAsia="Times New Roman" w:hAnsi="Arial" w:cs="Arial"/>
          <w:color w:val="000000" w:themeColor="text1"/>
          <w:sz w:val="21"/>
          <w:szCs w:val="21"/>
          <w:lang w:eastAsia="uk-UA"/>
        </w:rPr>
      </w:pPr>
    </w:p>
    <w:p w:rsidR="007E04A0" w:rsidRPr="00993ED5" w:rsidRDefault="007E04A0" w:rsidP="00842F7A">
      <w:pPr>
        <w:shd w:val="clear" w:color="auto" w:fill="FFFFFF"/>
        <w:tabs>
          <w:tab w:val="num" w:pos="720"/>
          <w:tab w:val="left" w:pos="993"/>
        </w:tabs>
        <w:spacing w:after="0" w:line="240" w:lineRule="auto"/>
        <w:ind w:firstLine="567"/>
        <w:jc w:val="both"/>
        <w:rPr>
          <w:rFonts w:ascii="Arial" w:eastAsia="Times New Roman" w:hAnsi="Arial" w:cs="Arial"/>
          <w:color w:val="000000" w:themeColor="text1"/>
          <w:sz w:val="21"/>
          <w:szCs w:val="21"/>
          <w:lang w:eastAsia="uk-UA"/>
        </w:rPr>
      </w:pPr>
    </w:p>
    <w:p w:rsidR="008709AA" w:rsidRPr="00993ED5" w:rsidRDefault="008709AA" w:rsidP="00842F7A">
      <w:pPr>
        <w:shd w:val="clear" w:color="auto" w:fill="FFFFFF"/>
        <w:tabs>
          <w:tab w:val="num" w:pos="720"/>
          <w:tab w:val="left" w:pos="993"/>
        </w:tabs>
        <w:spacing w:after="0" w:line="240" w:lineRule="auto"/>
        <w:ind w:firstLine="567"/>
        <w:jc w:val="center"/>
        <w:rPr>
          <w:rFonts w:ascii="Arial" w:eastAsia="Times New Roman" w:hAnsi="Arial" w:cs="Arial"/>
          <w:color w:val="000000" w:themeColor="text1"/>
          <w:sz w:val="21"/>
          <w:szCs w:val="21"/>
          <w:lang w:eastAsia="uk-UA"/>
        </w:rPr>
      </w:pPr>
      <w:bookmarkStart w:id="62" w:name="bookmark12"/>
      <w:bookmarkEnd w:id="62"/>
      <w:r w:rsidRPr="00993ED5">
        <w:rPr>
          <w:rFonts w:ascii="Times New Roman" w:eastAsia="Times New Roman" w:hAnsi="Times New Roman" w:cs="Times New Roman"/>
          <w:b/>
          <w:bCs/>
          <w:color w:val="000000" w:themeColor="text1"/>
          <w:sz w:val="28"/>
          <w:szCs w:val="28"/>
          <w:bdr w:val="none" w:sz="0" w:space="0" w:color="auto" w:frame="1"/>
          <w:lang w:eastAsia="uk-UA"/>
        </w:rPr>
        <w:t>II. ОРГАНІЗАЦІЯ РОБОТИ КОМІСІЇ</w:t>
      </w:r>
    </w:p>
    <w:p w:rsidR="008709AA" w:rsidRPr="00993ED5" w:rsidRDefault="008709AA" w:rsidP="00842F7A">
      <w:pPr>
        <w:numPr>
          <w:ilvl w:val="0"/>
          <w:numId w:val="9"/>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Основною формою роботи комісій є засідання, необхідність проведення яких і перелік питань до розгляду визначає Голова комісії.</w:t>
      </w:r>
    </w:p>
    <w:p w:rsidR="008709AA" w:rsidRPr="00993ED5" w:rsidRDefault="008709AA" w:rsidP="00842F7A">
      <w:pPr>
        <w:numPr>
          <w:ilvl w:val="0"/>
          <w:numId w:val="9"/>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lastRenderedPageBreak/>
        <w:t>Голова комісії своєчасно призначає доповідача з числа членів комісії для розгляду окремого питання та забезпечує можливість для висловлення власної думки всім присутнім на засіданні членам комісії.</w:t>
      </w:r>
    </w:p>
    <w:p w:rsidR="008709AA" w:rsidRPr="00993ED5" w:rsidRDefault="008709AA" w:rsidP="00842F7A">
      <w:pPr>
        <w:numPr>
          <w:ilvl w:val="0"/>
          <w:numId w:val="9"/>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Голова комісії організовує роботу комісії та забезпечує створення необхідних для цього умов.</w:t>
      </w:r>
    </w:p>
    <w:p w:rsidR="008709AA" w:rsidRPr="00993ED5" w:rsidRDefault="008709AA" w:rsidP="00842F7A">
      <w:pPr>
        <w:shd w:val="clear" w:color="auto" w:fill="FFFFFF"/>
        <w:tabs>
          <w:tab w:val="num" w:pos="720"/>
          <w:tab w:val="left" w:pos="993"/>
        </w:tabs>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Голова комісії:</w:t>
      </w:r>
    </w:p>
    <w:p w:rsidR="008709AA" w:rsidRPr="00203358" w:rsidRDefault="008709AA" w:rsidP="00842F7A">
      <w:pPr>
        <w:numPr>
          <w:ilvl w:val="0"/>
          <w:numId w:val="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bdr w:val="none" w:sz="0" w:space="0" w:color="auto" w:frame="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здійснює керівництво діяльністю;</w:t>
      </w:r>
    </w:p>
    <w:p w:rsidR="008709AA" w:rsidRPr="00203358" w:rsidRDefault="008709AA" w:rsidP="00842F7A">
      <w:pPr>
        <w:numPr>
          <w:ilvl w:val="0"/>
          <w:numId w:val="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bdr w:val="none" w:sz="0" w:space="0" w:color="auto" w:frame="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веде засідання;</w:t>
      </w:r>
    </w:p>
    <w:p w:rsidR="008709AA" w:rsidRPr="00993ED5" w:rsidRDefault="008709AA" w:rsidP="00842F7A">
      <w:pPr>
        <w:numPr>
          <w:ilvl w:val="0"/>
          <w:numId w:val="10"/>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підписує рішення (протоколи) засідань.</w:t>
      </w:r>
    </w:p>
    <w:p w:rsidR="008709AA" w:rsidRPr="00993ED5" w:rsidRDefault="008709AA" w:rsidP="00842F7A">
      <w:pPr>
        <w:shd w:val="clear" w:color="auto" w:fill="FFFFFF"/>
        <w:tabs>
          <w:tab w:val="num" w:pos="720"/>
          <w:tab w:val="left" w:pos="993"/>
        </w:tabs>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Голова комісії має заступника. Заступник голови комісії виконує обов’язки голови комісії в разі відсутності голови.</w:t>
      </w:r>
    </w:p>
    <w:p w:rsidR="008709AA" w:rsidRPr="00993ED5" w:rsidRDefault="00D25E3E" w:rsidP="00842F7A">
      <w:pPr>
        <w:shd w:val="clear" w:color="auto" w:fill="FFFFFF"/>
        <w:tabs>
          <w:tab w:val="left" w:pos="993"/>
        </w:tabs>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t xml:space="preserve">4. </w:t>
      </w:r>
      <w:r w:rsidR="008709AA" w:rsidRPr="00993ED5">
        <w:rPr>
          <w:rFonts w:ascii="Times New Roman" w:eastAsia="Times New Roman" w:hAnsi="Times New Roman" w:cs="Times New Roman"/>
          <w:color w:val="000000" w:themeColor="text1"/>
          <w:sz w:val="28"/>
          <w:szCs w:val="28"/>
          <w:bdr w:val="none" w:sz="0" w:space="0" w:color="auto" w:frame="1"/>
          <w:lang w:eastAsia="uk-UA"/>
        </w:rPr>
        <w:t>За організаційне забезпечення роботи комісії відповідає Секретар комісії.</w:t>
      </w:r>
    </w:p>
    <w:p w:rsidR="008709AA" w:rsidRPr="00993ED5" w:rsidRDefault="00D25E3E" w:rsidP="00842F7A">
      <w:pPr>
        <w:shd w:val="clear" w:color="auto" w:fill="FFFFFF"/>
        <w:tabs>
          <w:tab w:val="left" w:pos="993"/>
        </w:tabs>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t xml:space="preserve">5. </w:t>
      </w:r>
      <w:r w:rsidR="008709AA" w:rsidRPr="00993ED5">
        <w:rPr>
          <w:rFonts w:ascii="Times New Roman" w:eastAsia="Times New Roman" w:hAnsi="Times New Roman" w:cs="Times New Roman"/>
          <w:color w:val="000000" w:themeColor="text1"/>
          <w:sz w:val="28"/>
          <w:szCs w:val="28"/>
          <w:bdr w:val="none" w:sz="0" w:space="0" w:color="auto" w:frame="1"/>
          <w:lang w:eastAsia="uk-UA"/>
        </w:rPr>
        <w:t>Секретар комісії за вказівкою голови комісії забезпечує скликання засідань, складає протоколи, акти, готує проекти рішень та інших документів, що стосуються діяльності комісії.</w:t>
      </w:r>
    </w:p>
    <w:p w:rsidR="008709AA" w:rsidRPr="00993ED5" w:rsidRDefault="008709AA" w:rsidP="00842F7A">
      <w:pPr>
        <w:shd w:val="clear" w:color="auto" w:fill="FFFFFF"/>
        <w:tabs>
          <w:tab w:val="num" w:pos="720"/>
          <w:tab w:val="left" w:pos="993"/>
        </w:tabs>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Секретар комісії:</w:t>
      </w:r>
    </w:p>
    <w:p w:rsidR="008709AA" w:rsidRPr="00993ED5" w:rsidRDefault="008709AA" w:rsidP="00842F7A">
      <w:pPr>
        <w:numPr>
          <w:ilvl w:val="0"/>
          <w:numId w:val="12"/>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здійснює організаційне забезпечення роботи;</w:t>
      </w:r>
    </w:p>
    <w:p w:rsidR="008709AA" w:rsidRPr="00993ED5" w:rsidRDefault="008709AA" w:rsidP="00842F7A">
      <w:pPr>
        <w:numPr>
          <w:ilvl w:val="0"/>
          <w:numId w:val="12"/>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за дорученням голови комісії скликає робочі засідання;</w:t>
      </w:r>
    </w:p>
    <w:p w:rsidR="008709AA" w:rsidRPr="00993ED5" w:rsidRDefault="008709AA" w:rsidP="00842F7A">
      <w:pPr>
        <w:numPr>
          <w:ilvl w:val="0"/>
          <w:numId w:val="12"/>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контролює своєчасність надання документів і матеріалів, що подаються на розгляд;</w:t>
      </w:r>
    </w:p>
    <w:p w:rsidR="008709AA" w:rsidRPr="00993ED5" w:rsidRDefault="008709AA" w:rsidP="00842F7A">
      <w:pPr>
        <w:numPr>
          <w:ilvl w:val="0"/>
          <w:numId w:val="12"/>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веде та підписує протокол засідання.</w:t>
      </w:r>
    </w:p>
    <w:p w:rsidR="008709AA" w:rsidRPr="00993ED5" w:rsidRDefault="00EC304E" w:rsidP="00842F7A">
      <w:pPr>
        <w:shd w:val="clear" w:color="auto" w:fill="FFFFFF"/>
        <w:tabs>
          <w:tab w:val="left" w:pos="993"/>
        </w:tabs>
        <w:spacing w:after="0" w:line="240" w:lineRule="auto"/>
        <w:ind w:left="360" w:firstLine="20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t>6</w:t>
      </w:r>
      <w:r w:rsidR="00D25E3E">
        <w:rPr>
          <w:rFonts w:ascii="Times New Roman" w:eastAsia="Times New Roman" w:hAnsi="Times New Roman" w:cs="Times New Roman"/>
          <w:color w:val="000000" w:themeColor="text1"/>
          <w:sz w:val="28"/>
          <w:szCs w:val="28"/>
          <w:bdr w:val="none" w:sz="0" w:space="0" w:color="auto" w:frame="1"/>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lang w:eastAsia="uk-UA"/>
        </w:rPr>
        <w:t>Засідання комісії проводяться не рідше одного разу на місяць.</w:t>
      </w:r>
    </w:p>
    <w:p w:rsidR="008709AA" w:rsidRPr="00993ED5" w:rsidRDefault="00EC304E" w:rsidP="00842F7A">
      <w:pPr>
        <w:shd w:val="clear" w:color="auto" w:fill="FFFFFF"/>
        <w:tabs>
          <w:tab w:val="left" w:pos="993"/>
        </w:tabs>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t>7</w:t>
      </w:r>
      <w:r w:rsidR="00D25E3E">
        <w:rPr>
          <w:rFonts w:ascii="Times New Roman" w:eastAsia="Times New Roman" w:hAnsi="Times New Roman" w:cs="Times New Roman"/>
          <w:color w:val="000000" w:themeColor="text1"/>
          <w:sz w:val="28"/>
          <w:szCs w:val="28"/>
          <w:bdr w:val="none" w:sz="0" w:space="0" w:color="auto" w:frame="1"/>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lang w:eastAsia="uk-UA"/>
        </w:rPr>
        <w:t>Засідання комісії вважається правомочним, якщо на ньому присутні не менше половини її складу. Рішення комісії приймається більшістю голосів.</w:t>
      </w:r>
    </w:p>
    <w:p w:rsidR="008709AA" w:rsidRPr="00993ED5" w:rsidRDefault="008709AA" w:rsidP="00842F7A">
      <w:pPr>
        <w:shd w:val="clear" w:color="auto" w:fill="FFFFFF"/>
        <w:tabs>
          <w:tab w:val="num" w:pos="720"/>
          <w:tab w:val="left" w:pos="993"/>
        </w:tabs>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За результатами розгляду на засіданні питань комісією приймаються рішення, що оформляються протоколом.</w:t>
      </w:r>
    </w:p>
    <w:p w:rsidR="008709AA" w:rsidRPr="00993ED5" w:rsidRDefault="008709AA" w:rsidP="00842F7A">
      <w:pPr>
        <w:shd w:val="clear" w:color="auto" w:fill="FFFFFF"/>
        <w:tabs>
          <w:tab w:val="num" w:pos="720"/>
          <w:tab w:val="left" w:pos="993"/>
        </w:tabs>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Кожен член комісії має право внести до протоколу свою особисту думку щодо питання, яке розглядалося на засіданні.</w:t>
      </w:r>
    </w:p>
    <w:p w:rsidR="008709AA" w:rsidRPr="00993ED5" w:rsidRDefault="008709AA" w:rsidP="00842F7A">
      <w:pPr>
        <w:shd w:val="clear" w:color="auto" w:fill="FFFFFF"/>
        <w:tabs>
          <w:tab w:val="num" w:pos="720"/>
          <w:tab w:val="left" w:pos="993"/>
        </w:tabs>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На засіданні комісії мають право бути присутніми особи та члени їх сімей, щодо яких вирішується питання про взяття на облік, розподіл житлових приміщень.</w:t>
      </w:r>
    </w:p>
    <w:p w:rsidR="008709AA" w:rsidRPr="00993ED5" w:rsidRDefault="008709AA" w:rsidP="00842F7A">
      <w:pPr>
        <w:shd w:val="clear" w:color="auto" w:fill="FFFFFF"/>
        <w:tabs>
          <w:tab w:val="num" w:pos="720"/>
          <w:tab w:val="left" w:pos="993"/>
        </w:tabs>
        <w:spacing w:before="225" w:after="195" w:line="240" w:lineRule="auto"/>
        <w:ind w:firstLine="567"/>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tabs>
          <w:tab w:val="num" w:pos="720"/>
          <w:tab w:val="left" w:pos="993"/>
        </w:tabs>
        <w:spacing w:after="0" w:line="240" w:lineRule="auto"/>
        <w:ind w:firstLine="567"/>
        <w:jc w:val="center"/>
        <w:rPr>
          <w:rFonts w:ascii="Arial" w:eastAsia="Times New Roman" w:hAnsi="Arial" w:cs="Arial"/>
          <w:color w:val="000000" w:themeColor="text1"/>
          <w:sz w:val="21"/>
          <w:szCs w:val="21"/>
          <w:lang w:eastAsia="uk-UA"/>
        </w:rPr>
      </w:pPr>
      <w:bookmarkStart w:id="63" w:name="bookmark13"/>
      <w:r w:rsidRPr="00993ED5">
        <w:rPr>
          <w:rFonts w:ascii="Times New Roman" w:eastAsia="Times New Roman" w:hAnsi="Times New Roman" w:cs="Times New Roman"/>
          <w:b/>
          <w:bCs/>
          <w:color w:val="000000" w:themeColor="text1"/>
          <w:sz w:val="28"/>
          <w:szCs w:val="28"/>
          <w:u w:val="single"/>
          <w:bdr w:val="none" w:sz="0" w:space="0" w:color="auto" w:frame="1"/>
          <w:lang w:eastAsia="uk-UA"/>
        </w:rPr>
        <w:t>III. ПРАВА ТА ОБОВЯЗКИ ЧЛЕНІВ КОМІСІЇ</w:t>
      </w:r>
      <w:bookmarkEnd w:id="63"/>
    </w:p>
    <w:p w:rsidR="008709AA" w:rsidRPr="00993ED5" w:rsidRDefault="008709AA" w:rsidP="00842F7A">
      <w:pPr>
        <w:shd w:val="clear" w:color="auto" w:fill="FFFFFF"/>
        <w:tabs>
          <w:tab w:val="num" w:pos="720"/>
          <w:tab w:val="left" w:pos="993"/>
        </w:tabs>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3.1. Члени комісії зобов’язані:</w:t>
      </w:r>
    </w:p>
    <w:p w:rsidR="008709AA" w:rsidRPr="00993ED5" w:rsidRDefault="008709AA" w:rsidP="00842F7A">
      <w:pPr>
        <w:numPr>
          <w:ilvl w:val="0"/>
          <w:numId w:val="14"/>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брати участь у засіданнях;</w:t>
      </w:r>
    </w:p>
    <w:p w:rsidR="008709AA" w:rsidRPr="00993ED5" w:rsidRDefault="008709AA" w:rsidP="00842F7A">
      <w:pPr>
        <w:numPr>
          <w:ilvl w:val="0"/>
          <w:numId w:val="14"/>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виконувати доручення голови комісії з підготовки та розгляду матеріалів до засідань;</w:t>
      </w:r>
    </w:p>
    <w:p w:rsidR="008709AA" w:rsidRPr="00993ED5" w:rsidRDefault="008709AA" w:rsidP="00842F7A">
      <w:pPr>
        <w:numPr>
          <w:ilvl w:val="0"/>
          <w:numId w:val="14"/>
        </w:numPr>
        <w:shd w:val="clear" w:color="auto" w:fill="FFFFFF"/>
        <w:tabs>
          <w:tab w:val="left" w:pos="993"/>
        </w:tabs>
        <w:spacing w:after="0" w:line="240" w:lineRule="auto"/>
        <w:ind w:left="0"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вивчати матеріали справ, що виносяться на розгляд;</w:t>
      </w:r>
    </w:p>
    <w:p w:rsidR="008709AA" w:rsidRPr="00993ED5" w:rsidRDefault="00EC304E" w:rsidP="00842F7A">
      <w:pPr>
        <w:shd w:val="clear" w:color="auto" w:fill="FFFFFF"/>
        <w:tabs>
          <w:tab w:val="num" w:pos="720"/>
          <w:tab w:val="left" w:pos="993"/>
        </w:tabs>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t xml:space="preserve">4) </w:t>
      </w:r>
      <w:r w:rsidR="008709AA" w:rsidRPr="00993ED5">
        <w:rPr>
          <w:rFonts w:ascii="Times New Roman" w:eastAsia="Times New Roman" w:hAnsi="Times New Roman" w:cs="Times New Roman"/>
          <w:color w:val="000000" w:themeColor="text1"/>
          <w:sz w:val="28"/>
          <w:szCs w:val="28"/>
          <w:bdr w:val="none" w:sz="0" w:space="0" w:color="auto" w:frame="1"/>
          <w:lang w:eastAsia="uk-UA"/>
        </w:rPr>
        <w:t>узгоджувати з головою комісії всі дії, які вони виконують за дорученням комісії.</w:t>
      </w:r>
    </w:p>
    <w:p w:rsidR="008709AA" w:rsidRPr="00993ED5" w:rsidRDefault="00EA1B92" w:rsidP="00842F7A">
      <w:pPr>
        <w:shd w:val="clear" w:color="auto" w:fill="FFFFFF"/>
        <w:tabs>
          <w:tab w:val="left" w:pos="993"/>
        </w:tabs>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t xml:space="preserve">3.2. </w:t>
      </w:r>
      <w:r w:rsidR="008709AA" w:rsidRPr="00993ED5">
        <w:rPr>
          <w:rFonts w:ascii="Times New Roman" w:eastAsia="Times New Roman" w:hAnsi="Times New Roman" w:cs="Times New Roman"/>
          <w:color w:val="000000" w:themeColor="text1"/>
          <w:sz w:val="28"/>
          <w:szCs w:val="28"/>
          <w:bdr w:val="none" w:sz="0" w:space="0" w:color="auto" w:frame="1"/>
          <w:lang w:eastAsia="uk-UA"/>
        </w:rPr>
        <w:t>Члени комісії мають право виступати на робочих засіданнях комісії із заявами та клопотаннями, вносити голові комісії пропозиції щодо удосконалення роботи.</w:t>
      </w:r>
    </w:p>
    <w:p w:rsidR="008709AA" w:rsidRPr="00993ED5" w:rsidRDefault="00EA1B92" w:rsidP="00842F7A">
      <w:pPr>
        <w:shd w:val="clear" w:color="auto" w:fill="FFFFFF"/>
        <w:tabs>
          <w:tab w:val="left" w:pos="993"/>
        </w:tabs>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lastRenderedPageBreak/>
        <w:t xml:space="preserve">3.3. </w:t>
      </w:r>
      <w:r w:rsidR="008709AA" w:rsidRPr="00993ED5">
        <w:rPr>
          <w:rFonts w:ascii="Times New Roman" w:eastAsia="Times New Roman" w:hAnsi="Times New Roman" w:cs="Times New Roman"/>
          <w:color w:val="000000" w:themeColor="text1"/>
          <w:sz w:val="28"/>
          <w:szCs w:val="28"/>
          <w:bdr w:val="none" w:sz="0" w:space="0" w:color="auto" w:frame="1"/>
          <w:lang w:eastAsia="uk-UA"/>
        </w:rPr>
        <w:t>Комісія простою більшістю голосів присутніх на засіданні членів комісії затверджує висновок щодо питання надання житлових приміщень внутрішньо переміщеним особам з фонду житла для тимчасового проживання внутрішньо переміщених осіб.</w:t>
      </w:r>
    </w:p>
    <w:p w:rsidR="008709AA" w:rsidRPr="00993ED5" w:rsidRDefault="00EA1B92" w:rsidP="00842F7A">
      <w:pPr>
        <w:shd w:val="clear" w:color="auto" w:fill="FFFFFF"/>
        <w:tabs>
          <w:tab w:val="left" w:pos="993"/>
        </w:tabs>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t xml:space="preserve">3.4. </w:t>
      </w:r>
      <w:r w:rsidR="008709AA" w:rsidRPr="00993ED5">
        <w:rPr>
          <w:rFonts w:ascii="Times New Roman" w:eastAsia="Times New Roman" w:hAnsi="Times New Roman" w:cs="Times New Roman"/>
          <w:color w:val="000000" w:themeColor="text1"/>
          <w:sz w:val="28"/>
          <w:szCs w:val="28"/>
          <w:bdr w:val="none" w:sz="0" w:space="0" w:color="auto" w:frame="1"/>
          <w:lang w:eastAsia="uk-UA"/>
        </w:rPr>
        <w:t>Висновок оформляється протоколом засідання комісії, який підписує головуючий на засіданні та секретар засідання комісії.</w:t>
      </w:r>
    </w:p>
    <w:p w:rsidR="008709AA" w:rsidRPr="00993ED5" w:rsidRDefault="00EA1B92" w:rsidP="00842F7A">
      <w:pPr>
        <w:shd w:val="clear" w:color="auto" w:fill="FFFFFF"/>
        <w:tabs>
          <w:tab w:val="left" w:pos="993"/>
          <w:tab w:val="left" w:pos="1134"/>
        </w:tabs>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eastAsia="uk-UA"/>
        </w:rPr>
        <w:t>3.5.</w:t>
      </w:r>
      <w:r w:rsidR="009B1E33" w:rsidRPr="009B1E33">
        <w:rPr>
          <w:rFonts w:ascii="Times New Roman" w:eastAsia="Times New Roman" w:hAnsi="Times New Roman" w:cs="Times New Roman"/>
          <w:color w:val="FFFFFF" w:themeColor="background1"/>
          <w:sz w:val="28"/>
          <w:szCs w:val="28"/>
          <w:bdr w:val="none" w:sz="0" w:space="0" w:color="auto" w:frame="1"/>
          <w:lang w:eastAsia="uk-UA"/>
        </w:rPr>
        <w:t>/</w:t>
      </w:r>
      <w:r w:rsidR="008709AA" w:rsidRPr="00993ED5">
        <w:rPr>
          <w:rFonts w:ascii="Times New Roman" w:eastAsia="Times New Roman" w:hAnsi="Times New Roman" w:cs="Times New Roman"/>
          <w:color w:val="000000" w:themeColor="text1"/>
          <w:sz w:val="28"/>
          <w:szCs w:val="28"/>
          <w:bdr w:val="none" w:sz="0" w:space="0" w:color="auto" w:frame="1"/>
          <w:lang w:eastAsia="uk-UA"/>
        </w:rPr>
        <w:t>У висновку обов’язково зазначаються перелік внутрішньо переміщених осіб і членів їх сімей, яким надаються житлові приміщення, та підстави їх надання, адреса житлового приміщення, що надається, його загальна та житлова площі, кількість кімнат.</w:t>
      </w:r>
    </w:p>
    <w:p w:rsidR="008709AA" w:rsidRPr="00993ED5" w:rsidRDefault="006C78E5" w:rsidP="00842F7A">
      <w:pPr>
        <w:shd w:val="clear" w:color="auto" w:fill="FFFFFF"/>
        <w:tabs>
          <w:tab w:val="left" w:pos="993"/>
        </w:tabs>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lang w:val="ru-RU" w:eastAsia="uk-UA"/>
        </w:rPr>
        <w:t xml:space="preserve">3.6. </w:t>
      </w:r>
      <w:r w:rsidR="008709AA" w:rsidRPr="00993ED5">
        <w:rPr>
          <w:rFonts w:ascii="Times New Roman" w:eastAsia="Times New Roman" w:hAnsi="Times New Roman" w:cs="Times New Roman"/>
          <w:color w:val="000000" w:themeColor="text1"/>
          <w:sz w:val="28"/>
          <w:szCs w:val="28"/>
          <w:bdr w:val="none" w:sz="0" w:space="0" w:color="auto" w:frame="1"/>
          <w:lang w:eastAsia="uk-UA"/>
        </w:rPr>
        <w:t>Висновок комісії містить рекомендації про надання житлових приміщень внутрішньо переміщеним особам та членам їх сімей за результатами нарахованих балів за бальною системою оцінювання потреби у житлі внутрішньо переміщених осіб.</w:t>
      </w:r>
    </w:p>
    <w:p w:rsidR="008709AA" w:rsidRPr="00993ED5" w:rsidRDefault="008709AA" w:rsidP="00842F7A">
      <w:pPr>
        <w:shd w:val="clear" w:color="auto" w:fill="FFFFFF"/>
        <w:tabs>
          <w:tab w:val="num" w:pos="720"/>
          <w:tab w:val="left" w:pos="993"/>
        </w:tabs>
        <w:spacing w:before="225" w:after="195" w:line="240" w:lineRule="auto"/>
        <w:ind w:firstLine="567"/>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9C57AF" w:rsidRPr="00337D7D" w:rsidRDefault="009C57AF" w:rsidP="00842F7A">
      <w:pPr>
        <w:shd w:val="clear" w:color="auto" w:fill="FFFFFF"/>
        <w:spacing w:after="0" w:line="240" w:lineRule="auto"/>
        <w:jc w:val="both"/>
        <w:rPr>
          <w:rFonts w:ascii="Times New Roman" w:eastAsia="Times New Roman" w:hAnsi="Times New Roman" w:cs="Times New Roman"/>
          <w:b/>
          <w:color w:val="000000" w:themeColor="text1"/>
          <w:sz w:val="28"/>
          <w:szCs w:val="28"/>
          <w:bdr w:val="none" w:sz="0" w:space="0" w:color="auto" w:frame="1"/>
          <w:shd w:val="clear" w:color="auto" w:fill="FFFFFF"/>
          <w:lang w:eastAsia="uk-UA"/>
        </w:rPr>
      </w:pPr>
      <w:r w:rsidRPr="00337D7D">
        <w:rPr>
          <w:rFonts w:ascii="Times New Roman" w:eastAsia="Times New Roman" w:hAnsi="Times New Roman" w:cs="Times New Roman"/>
          <w:b/>
          <w:color w:val="000000" w:themeColor="text1"/>
          <w:sz w:val="28"/>
          <w:szCs w:val="28"/>
          <w:bdr w:val="none" w:sz="0" w:space="0" w:color="auto" w:frame="1"/>
          <w:shd w:val="clear" w:color="auto" w:fill="FFFFFF"/>
          <w:lang w:eastAsia="uk-UA"/>
        </w:rPr>
        <w:t xml:space="preserve">Керуюча справами виконавчого комітету </w:t>
      </w:r>
    </w:p>
    <w:p w:rsidR="009C57AF" w:rsidRPr="00337D7D" w:rsidRDefault="009C57AF" w:rsidP="00842F7A">
      <w:pPr>
        <w:shd w:val="clear" w:color="auto" w:fill="FFFFFF"/>
        <w:spacing w:after="0" w:line="240" w:lineRule="auto"/>
        <w:jc w:val="both"/>
        <w:rPr>
          <w:rFonts w:ascii="Times New Roman" w:eastAsia="Times New Roman" w:hAnsi="Times New Roman" w:cs="Times New Roman"/>
          <w:b/>
          <w:color w:val="000000" w:themeColor="text1"/>
          <w:sz w:val="28"/>
          <w:szCs w:val="28"/>
          <w:bdr w:val="none" w:sz="0" w:space="0" w:color="auto" w:frame="1"/>
          <w:shd w:val="clear" w:color="auto" w:fill="FFFFFF"/>
          <w:lang w:eastAsia="uk-UA"/>
        </w:rPr>
      </w:pPr>
      <w:r w:rsidRPr="00337D7D">
        <w:rPr>
          <w:rFonts w:ascii="Times New Roman" w:eastAsia="Times New Roman" w:hAnsi="Times New Roman" w:cs="Times New Roman"/>
          <w:b/>
          <w:color w:val="000000" w:themeColor="text1"/>
          <w:sz w:val="28"/>
          <w:szCs w:val="28"/>
          <w:bdr w:val="none" w:sz="0" w:space="0" w:color="auto" w:frame="1"/>
          <w:shd w:val="clear" w:color="auto" w:fill="FFFFFF"/>
          <w:lang w:eastAsia="uk-UA"/>
        </w:rPr>
        <w:t>Обухівської міської ради                                                      Людмила БАКАЙЧУК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ED7B9C" w:rsidRDefault="00ED7B9C"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p>
    <w:p w:rsidR="00ED7B9C" w:rsidRDefault="00ED7B9C"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p>
    <w:p w:rsidR="00ED7B9C" w:rsidRDefault="00ED7B9C"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p>
    <w:p w:rsidR="00ED7B9C" w:rsidRDefault="00ED7B9C"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p>
    <w:p w:rsidR="00ED7B9C" w:rsidRDefault="00ED7B9C"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p>
    <w:p w:rsidR="00ED7B9C" w:rsidRDefault="00ED7B9C"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p>
    <w:p w:rsidR="00ED7B9C" w:rsidRDefault="00ED7B9C"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p>
    <w:p w:rsidR="00ED7B9C" w:rsidRDefault="00ED7B9C"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p>
    <w:p w:rsidR="00ED7B9C" w:rsidRDefault="00ED7B9C" w:rsidP="00842F7A">
      <w:pPr>
        <w:shd w:val="clear" w:color="auto" w:fill="FFFFFF"/>
        <w:spacing w:before="225" w:after="225" w:line="240" w:lineRule="auto"/>
        <w:rPr>
          <w:rFonts w:ascii="Arial" w:eastAsia="Times New Roman" w:hAnsi="Arial" w:cs="Arial"/>
          <w:color w:val="000000" w:themeColor="text1"/>
          <w:sz w:val="21"/>
          <w:szCs w:val="21"/>
          <w:lang w:eastAsia="uk-UA"/>
        </w:rPr>
      </w:pPr>
    </w:p>
    <w:p w:rsidR="00ED7B9C" w:rsidRPr="00993ED5" w:rsidRDefault="00ED7B9C"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p>
    <w:p w:rsidR="003A15E5" w:rsidRPr="003A15E5" w:rsidRDefault="003A15E5" w:rsidP="00842F7A">
      <w:pPr>
        <w:shd w:val="clear" w:color="auto" w:fill="FFFFFF"/>
        <w:spacing w:after="0" w:line="240" w:lineRule="auto"/>
        <w:ind w:left="5955"/>
        <w:rPr>
          <w:rFonts w:ascii="Times New Roman" w:eastAsia="Times New Roman" w:hAnsi="Times New Roman" w:cs="Times New Roman"/>
          <w:b/>
          <w:color w:val="000000" w:themeColor="text1"/>
          <w:sz w:val="24"/>
          <w:szCs w:val="24"/>
          <w:bdr w:val="none" w:sz="0" w:space="0" w:color="auto" w:frame="1"/>
          <w:shd w:val="clear" w:color="auto" w:fill="FFFFFF"/>
          <w:lang w:eastAsia="uk-UA"/>
        </w:rPr>
      </w:pPr>
      <w:r w:rsidRPr="003A15E5">
        <w:rPr>
          <w:rFonts w:ascii="Times New Roman" w:eastAsia="Times New Roman" w:hAnsi="Times New Roman" w:cs="Times New Roman"/>
          <w:b/>
          <w:color w:val="000000" w:themeColor="text1"/>
          <w:sz w:val="24"/>
          <w:szCs w:val="24"/>
          <w:bdr w:val="none" w:sz="0" w:space="0" w:color="auto" w:frame="1"/>
          <w:shd w:val="clear" w:color="auto" w:fill="FFFFFF"/>
          <w:lang w:eastAsia="uk-UA"/>
        </w:rPr>
        <w:lastRenderedPageBreak/>
        <w:t>ЗАТВЕРДЖЕНО</w:t>
      </w:r>
    </w:p>
    <w:p w:rsidR="003A15E5" w:rsidRDefault="003A15E5" w:rsidP="00842F7A">
      <w:pPr>
        <w:shd w:val="clear" w:color="auto" w:fill="FFFFFF"/>
        <w:spacing w:after="0" w:line="240" w:lineRule="auto"/>
        <w:ind w:left="5955"/>
        <w:rPr>
          <w:rFonts w:ascii="Times New Roman" w:eastAsia="Times New Roman" w:hAnsi="Times New Roman" w:cs="Times New Roman"/>
          <w:color w:val="000000" w:themeColor="text1"/>
          <w:sz w:val="24"/>
          <w:szCs w:val="24"/>
          <w:bdr w:val="none" w:sz="0" w:space="0" w:color="auto" w:frame="1"/>
          <w:shd w:val="clear" w:color="auto" w:fill="FFFFFF"/>
          <w:lang w:eastAsia="uk-UA"/>
        </w:rPr>
      </w:pPr>
      <w:r w:rsidRPr="00531AE9">
        <w:rPr>
          <w:rFonts w:ascii="Times New Roman" w:eastAsia="Times New Roman" w:hAnsi="Times New Roman" w:cs="Times New Roman"/>
          <w:color w:val="000000" w:themeColor="text1"/>
          <w:sz w:val="24"/>
          <w:szCs w:val="24"/>
          <w:bdr w:val="none" w:sz="0" w:space="0" w:color="auto" w:frame="1"/>
          <w:shd w:val="clear" w:color="auto" w:fill="FFFFFF"/>
          <w:lang w:eastAsia="uk-UA"/>
        </w:rPr>
        <w:t xml:space="preserve">рішенням Обухівської міської ради Київської області </w:t>
      </w:r>
    </w:p>
    <w:p w:rsidR="003A15E5" w:rsidRPr="00755C58" w:rsidRDefault="003A15E5" w:rsidP="00842F7A">
      <w:pPr>
        <w:shd w:val="clear" w:color="auto" w:fill="FFFFFF"/>
        <w:spacing w:after="0" w:line="240" w:lineRule="auto"/>
        <w:ind w:left="5955"/>
        <w:rPr>
          <w:rFonts w:ascii="Times New Roman" w:eastAsia="Times New Roman" w:hAnsi="Times New Roman" w:cs="Times New Roman"/>
          <w:color w:val="000000" w:themeColor="text1"/>
          <w:sz w:val="24"/>
          <w:szCs w:val="24"/>
          <w:bdr w:val="none" w:sz="0" w:space="0" w:color="auto" w:frame="1"/>
          <w:shd w:val="clear" w:color="auto" w:fill="FFFFFF"/>
          <w:lang w:eastAsia="uk-UA"/>
        </w:rPr>
      </w:pPr>
      <w:r w:rsidRPr="00531AE9">
        <w:rPr>
          <w:rFonts w:ascii="Times New Roman" w:eastAsia="Times New Roman" w:hAnsi="Times New Roman" w:cs="Times New Roman"/>
          <w:color w:val="000000" w:themeColor="text1"/>
          <w:sz w:val="24"/>
          <w:szCs w:val="24"/>
          <w:bdr w:val="none" w:sz="0" w:space="0" w:color="auto" w:frame="1"/>
          <w:shd w:val="clear" w:color="auto" w:fill="FFFFFF"/>
          <w:lang w:eastAsia="uk-UA"/>
        </w:rPr>
        <w:t xml:space="preserve">від </w:t>
      </w:r>
      <w:r>
        <w:rPr>
          <w:rFonts w:ascii="Times New Roman" w:eastAsia="Times New Roman" w:hAnsi="Times New Roman" w:cs="Times New Roman"/>
          <w:color w:val="000000" w:themeColor="text1"/>
          <w:sz w:val="24"/>
          <w:szCs w:val="24"/>
          <w:bdr w:val="none" w:sz="0" w:space="0" w:color="auto" w:frame="1"/>
          <w:shd w:val="clear" w:color="auto" w:fill="FFFFFF"/>
          <w:lang w:eastAsia="uk-UA"/>
        </w:rPr>
        <w:t xml:space="preserve">       серпня</w:t>
      </w:r>
      <w:r w:rsidRPr="00531AE9">
        <w:rPr>
          <w:rFonts w:ascii="Times New Roman" w:eastAsia="Times New Roman" w:hAnsi="Times New Roman" w:cs="Times New Roman"/>
          <w:color w:val="000000" w:themeColor="text1"/>
          <w:sz w:val="24"/>
          <w:szCs w:val="24"/>
          <w:bdr w:val="none" w:sz="0" w:space="0" w:color="auto" w:frame="1"/>
          <w:shd w:val="clear" w:color="auto" w:fill="FFFFFF"/>
          <w:lang w:eastAsia="uk-UA"/>
        </w:rPr>
        <w:t xml:space="preserve">  2026 року № </w:t>
      </w:r>
      <w:r w:rsidR="008709AA"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lang w:eastAsia="uk-UA"/>
        </w:rPr>
        <w:t>ПОЛОЖЕННЯ</w:t>
      </w:r>
    </w:p>
    <w:p w:rsidR="00755C58"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про порядок обліку внутрішньо переміщених осіб для надання житла із Фонду житла, призначеного для тимчасового проживання</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firstLine="851"/>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1. Цей Порядок обліку внутрішньо переміщених осіб для надання житла із Фонду житла, призначеного для тимчасового проживання (далі – Порядок) на території </w:t>
      </w:r>
      <w:r w:rsidR="004557F8">
        <w:rPr>
          <w:rFonts w:ascii="Times New Roman" w:eastAsia="Times New Roman" w:hAnsi="Times New Roman" w:cs="Times New Roman"/>
          <w:color w:val="000000" w:themeColor="text1"/>
          <w:sz w:val="28"/>
          <w:szCs w:val="28"/>
          <w:bdr w:val="none" w:sz="0" w:space="0" w:color="auto" w:frame="1"/>
          <w:shd w:val="clear" w:color="auto" w:fill="FFFFFF"/>
          <w:lang w:eastAsia="uk-UA"/>
        </w:rPr>
        <w:t>Обухівської міської</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територіальної громади розроблено відповідно до Положення про порядок формування фондів житла, призначеного для тимчасового проживання, та надання такого житла для тимчасового прожива</w:t>
      </w:r>
      <w:r w:rsidR="00466224">
        <w:rPr>
          <w:rFonts w:ascii="Times New Roman" w:eastAsia="Times New Roman" w:hAnsi="Times New Roman" w:cs="Times New Roman"/>
          <w:color w:val="000000" w:themeColor="text1"/>
          <w:sz w:val="28"/>
          <w:szCs w:val="28"/>
          <w:bdr w:val="none" w:sz="0" w:space="0" w:color="auto" w:frame="1"/>
          <w:shd w:val="clear" w:color="auto" w:fill="FFFFFF"/>
          <w:lang w:eastAsia="uk-UA"/>
        </w:rPr>
        <w:t>ння внутрішньо переміщених осіб</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та Постанови Кабінету Міністрів України від 29 квітня 2022 року № 495 «Деякі заходи з формування фондів житла, призначеного для тимчасового проживання внутрішньо переміщених осіб» зі змінами та доповненнями, з метою визначення механізму обліку громадян, які потребують надання житлових приміщень з Фонду житла для тимчасового проживання внутрішньо переміщених осіб.</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2. Внутрішньо переміщена особа береться на облік громадян, які потребують надання житлового приміщення з Фонду житла для тимчасового проживання (далі - облік), за умови відсутності в неї та будь-кого з членів сім’ї у власності житлового приміщення/частини житлового приміщення, придатного для проживання, розміром не менше ніж 13,65 кв. метра на одну особу,</w:t>
      </w:r>
      <w:r w:rsidR="00EC304E" w:rsidRPr="00EC304E">
        <w:rPr>
          <w:rFonts w:ascii="Times New Roman" w:eastAsia="Times New Roman" w:hAnsi="Times New Roman" w:cs="Times New Roman"/>
          <w:color w:val="333333"/>
          <w:sz w:val="24"/>
          <w:szCs w:val="24"/>
          <w:lang w:eastAsia="uk-UA"/>
        </w:rPr>
        <w:t xml:space="preserve"> </w:t>
      </w:r>
      <w:r w:rsidR="00EC304E" w:rsidRPr="0026772F">
        <w:rPr>
          <w:rFonts w:ascii="Times New Roman" w:eastAsia="Times New Roman" w:hAnsi="Times New Roman" w:cs="Times New Roman"/>
          <w:color w:val="000000" w:themeColor="text1"/>
          <w:sz w:val="28"/>
          <w:szCs w:val="28"/>
          <w:bdr w:val="none" w:sz="0" w:space="0" w:color="auto" w:frame="1"/>
          <w:lang w:eastAsia="uk-UA"/>
        </w:rPr>
        <w:t>але не менше ніж 35,22 кв. метра на сім’ю, у тому числі, коли сім’я складається з однієї особи</w:t>
      </w:r>
      <w:r w:rsidR="00EC304E">
        <w:rPr>
          <w:rFonts w:ascii="Times New Roman" w:eastAsia="Times New Roman" w:hAnsi="Times New Roman" w:cs="Times New Roman"/>
          <w:color w:val="000000" w:themeColor="text1"/>
          <w:sz w:val="28"/>
          <w:szCs w:val="28"/>
          <w:bdr w:val="none" w:sz="0" w:space="0" w:color="auto" w:frame="1"/>
          <w:lang w:eastAsia="uk-UA"/>
        </w:rPr>
        <w:t>,</w:t>
      </w:r>
      <w:r w:rsidRPr="00993ED5">
        <w:rPr>
          <w:rFonts w:ascii="Times New Roman" w:eastAsia="Times New Roman" w:hAnsi="Times New Roman" w:cs="Times New Roman"/>
          <w:color w:val="000000" w:themeColor="text1"/>
          <w:sz w:val="28"/>
          <w:szCs w:val="28"/>
          <w:bdr w:val="none" w:sz="0" w:space="0" w:color="auto" w:frame="1"/>
          <w:lang w:eastAsia="uk-UA"/>
        </w:rPr>
        <w:t xml:space="preserve"> що </w:t>
      </w:r>
      <w:r w:rsidRPr="00EC304E">
        <w:rPr>
          <w:rFonts w:ascii="Times New Roman" w:eastAsia="Times New Roman" w:hAnsi="Times New Roman" w:cs="Times New Roman"/>
          <w:color w:val="000000" w:themeColor="text1"/>
          <w:sz w:val="28"/>
          <w:szCs w:val="28"/>
          <w:bdr w:val="none" w:sz="0" w:space="0" w:color="auto" w:frame="1"/>
          <w:lang w:eastAsia="uk-UA"/>
        </w:rPr>
        <w:t>розташоване на територіях, не включених до переліку те</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риторій, на яких ведуться (велися) бойові дії або тимчасово окупованих Російською Федерацією, затвердженого Мінреінтеграції, або на територіях, включених до зазначеного переліку, для яких визначено дату завершення бойових дій (припинення можливості бойових дій) або тимчасової окупації, </w:t>
      </w:r>
      <w:r w:rsidRPr="00993ED5">
        <w:rPr>
          <w:rFonts w:ascii="Times New Roman" w:eastAsia="Times New Roman" w:hAnsi="Times New Roman" w:cs="Times New Roman"/>
          <w:color w:val="000000" w:themeColor="text1"/>
          <w:sz w:val="28"/>
          <w:szCs w:val="28"/>
          <w:bdr w:val="none" w:sz="0" w:space="0" w:color="auto" w:frame="1"/>
          <w:lang w:eastAsia="uk-UA"/>
        </w:rPr>
        <w:t>або втратили житло (втратили можливість вільно користуватись житлом) через військову агресію.</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3. В цьому Положенні термін «сім’я» вживається у значенні, наведеному в  Сімейного кодексу України.</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xml:space="preserve">4. Ведення обліку внутрішньо переміщених осіб для надання житлових приміщень з Фонду житла для тимчасового проживання (далі - Фонд) покладається на уповноважений орган (або Комісію з обліку внутрішньо переміщених осіб та надання житлових приміщень для тимчасового проживання внутрішньо переміщених осіб при виконавчому комітеті (надалі – Комісія) </w:t>
      </w:r>
      <w:r w:rsidR="00B804F7">
        <w:rPr>
          <w:rFonts w:ascii="Times New Roman" w:eastAsia="Times New Roman" w:hAnsi="Times New Roman" w:cs="Times New Roman"/>
          <w:color w:val="000000" w:themeColor="text1"/>
          <w:sz w:val="28"/>
          <w:szCs w:val="28"/>
          <w:bdr w:val="none" w:sz="0" w:space="0" w:color="auto" w:frame="1"/>
          <w:lang w:eastAsia="uk-UA"/>
        </w:rPr>
        <w:t>Обухівської міської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ради, який визначається (склад якої затверджується) рішенням </w:t>
      </w:r>
      <w:r w:rsidR="00B804F7">
        <w:rPr>
          <w:rFonts w:ascii="Times New Roman" w:eastAsia="Times New Roman" w:hAnsi="Times New Roman" w:cs="Times New Roman"/>
          <w:color w:val="000000" w:themeColor="text1"/>
          <w:sz w:val="28"/>
          <w:szCs w:val="28"/>
          <w:bdr w:val="none" w:sz="0" w:space="0" w:color="auto" w:frame="1"/>
          <w:lang w:eastAsia="uk-UA"/>
        </w:rPr>
        <w:t>Обухівської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w:t>
      </w:r>
      <w:r w:rsidR="00B804F7">
        <w:rPr>
          <w:rFonts w:ascii="Times New Roman" w:eastAsia="Times New Roman" w:hAnsi="Times New Roman" w:cs="Times New Roman"/>
          <w:color w:val="000000" w:themeColor="text1"/>
          <w:sz w:val="28"/>
          <w:szCs w:val="28"/>
          <w:bdr w:val="none" w:sz="0" w:space="0" w:color="auto" w:frame="1"/>
          <w:lang w:eastAsia="uk-UA"/>
        </w:rPr>
        <w:t>міської</w:t>
      </w:r>
      <w:r w:rsidRPr="00993ED5">
        <w:rPr>
          <w:rFonts w:ascii="Times New Roman" w:eastAsia="Times New Roman" w:hAnsi="Times New Roman" w:cs="Times New Roman"/>
          <w:color w:val="000000" w:themeColor="text1"/>
          <w:sz w:val="28"/>
          <w:szCs w:val="28"/>
          <w:bdr w:val="none" w:sz="0" w:space="0" w:color="auto" w:frame="1"/>
          <w:lang w:eastAsia="uk-UA"/>
        </w:rPr>
        <w:t xml:space="preserve"> ради.</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5.</w:t>
      </w: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 </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Посадова особа </w:t>
      </w:r>
      <w:r w:rsidR="00646398">
        <w:rPr>
          <w:rFonts w:ascii="Times New Roman" w:eastAsia="Times New Roman" w:hAnsi="Times New Roman" w:cs="Times New Roman"/>
          <w:color w:val="000000" w:themeColor="text1"/>
          <w:sz w:val="28"/>
          <w:szCs w:val="28"/>
          <w:bdr w:val="none" w:sz="0" w:space="0" w:color="auto" w:frame="1"/>
          <w:shd w:val="clear" w:color="auto" w:fill="FFFFFF"/>
          <w:lang w:eastAsia="uk-UA"/>
        </w:rPr>
        <w:t>сектору вирішення житлових питань та ведення квартирного обліку</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з метою взяття на облік громадян, що потребують житла </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lastRenderedPageBreak/>
        <w:t>для тимчасового проживання, здійснює прийом та обробку заяв з документами від внутрішньо переміщених осіб, які потребують таке житло.</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6. Внутрішньо переміщеною особою для взяття на облік громадян, що потребують житла для тимчасового проживання, подається заява (за формою згідно з </w:t>
      </w: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Додатком </w:t>
      </w:r>
      <w:hyperlink r:id="rId12" w:anchor="n440" w:history="1">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1</w:t>
        </w:r>
      </w:hyperlink>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із підписами всіх повнолітніх членів сім’ї) до </w:t>
      </w:r>
      <w:r w:rsidR="003235EE">
        <w:rPr>
          <w:rFonts w:ascii="Times New Roman" w:eastAsia="Times New Roman" w:hAnsi="Times New Roman" w:cs="Times New Roman"/>
          <w:color w:val="000000" w:themeColor="text1"/>
          <w:sz w:val="28"/>
          <w:szCs w:val="28"/>
          <w:bdr w:val="none" w:sz="0" w:space="0" w:color="auto" w:frame="1"/>
          <w:shd w:val="clear" w:color="auto" w:fill="FFFFFF"/>
          <w:lang w:eastAsia="uk-UA"/>
        </w:rPr>
        <w:t>Центру надання адміністративних послуг</w:t>
      </w: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 </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за місцем перебування на обліку в Єдиній інформаційній базі даних про внутрішньо переміщених осіб.</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Взяття на облік громадян, що потребують житла для тимчасового проживання, може здійснюватися за заявою представників, уповноважених внутрішньо переміщеною особою, на основі письмової довіреності, завіреної в установленому законом порядку.</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7. До заяви додаються: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1) копії документів, що посвідчують особу та підтверджують громадянство України. У разі подання заяви уповноваженим представником внутрішньо переміщеної особи пред’являються документи, що посвідчують особу представника, та копія довіреності;</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2) копія довідки внутрішньо переміщеної особи про взяття на облік в Єдиній інформаційній базі даних про внутрішньо переміщених осіб та копії відповідних довідок членів сім’ї (за наявності);</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3) копії документів, виданих органами державної реєстрації актів цивільного стану або судом, що підтверджують родинні відносини заявника та всіх членів його сім’ї (свідоцтво про народження, свідоцтво про шлюб, посвідчення опікуна або піклувальника тощо);</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4) копія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територіальному органу ДФС і мають відмітку в паспорті громадянина України);</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5) копії документів, що підтверджують підстави пріоритетності в наданні внутрішньо переміщеним особам житлових приміщень із Фонду. Факт знищення або пошкодження житла, яке призвело до неможливості його використання за призначенням, підтверджується особистою заявою заявника та членів його сім’ї.</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У випадку відсутності зазначених документів внаслідок їх знищення або пошкодження, внутрішньо переміщена особа подає заяву в довільній формі, в якій зазначає причини відсутності документів. Після відновлення документів, внутрішньо переміщена особа надає їх уповноваженій особі, яка долучає їх до облікової справи заявника.</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У разі подання документів, що містять недостовірні відомості, внутрішньо переміщена особа несе відповідальність згідно із законом.</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8. Особі, яка подала заяву про взяття на облік громадян, що потребують житла для тимчасового проживання, уповноваженою особою видається опис документів, в якому зазначається інформація про дату подання та реєстрації заяви, реєстраційний номер заяви та перелік документів, доданих до заяви, за підписом уповноваженої особи, яка їх прийняла.</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lastRenderedPageBreak/>
        <w:t>9. Уповноваженою особою здійснюється реєстрація заяв внутрішньо переміщених осіб, які потребують надання житлових приміщень із Фонду, за </w:t>
      </w:r>
      <w:hyperlink r:id="rId13" w:history="1">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формою</w:t>
        </w:r>
      </w:hyperlink>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встановленою наказом Держжитлокомунгоспу від 14 травня 2004 р. № 98, яка наведена у </w:t>
      </w: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Додатку 2</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10. На кожну внутрішньо переміщену особу або сім’ю, яка потребує надання житлового приміщення з Фонду, заводиться облікова справа, якій присвоюється номер, за яким здійснюється її ідентифікація.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Облікова справа зберігається протягом усього строку перебування внутрішньо переміщеної особи на обліку громадян, що потребують житла для тимчасового проживання, та протягом трьох років після звільнення внутрішньо переміщеною особою житлового приміщення з Фонду. Після закінчення зазначеного строку справи в установленому порядку знищуються.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11. Рішення про взяття внутрішньо переміщеної особи на облік громадян, що потребують житла для тимчасового проживання, або про відмову у взятті на такий облік приймається </w:t>
      </w:r>
      <w:r w:rsidR="006603FB">
        <w:rPr>
          <w:rFonts w:ascii="Times New Roman" w:eastAsia="Times New Roman" w:hAnsi="Times New Roman" w:cs="Times New Roman"/>
          <w:color w:val="000000" w:themeColor="text1"/>
          <w:sz w:val="28"/>
          <w:szCs w:val="28"/>
          <w:bdr w:val="none" w:sz="0" w:space="0" w:color="auto" w:frame="1"/>
          <w:shd w:val="clear" w:color="auto" w:fill="FFFFFF"/>
          <w:lang w:eastAsia="uk-UA"/>
        </w:rPr>
        <w:t>Комісією</w:t>
      </w:r>
      <w:r w:rsidR="002316A6">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та подається на затвердження до виконавчого комітету Обухівської міської ради Київської області</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Pr="001A0E08">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протягом </w:t>
      </w:r>
      <w:r w:rsidR="001A0E08" w:rsidRPr="001A0E08">
        <w:rPr>
          <w:rFonts w:ascii="Times New Roman" w:eastAsia="Times New Roman" w:hAnsi="Times New Roman" w:cs="Times New Roman"/>
          <w:color w:val="000000" w:themeColor="text1"/>
          <w:sz w:val="28"/>
          <w:szCs w:val="28"/>
          <w:bdr w:val="none" w:sz="0" w:space="0" w:color="auto" w:frame="1"/>
          <w:shd w:val="clear" w:color="auto" w:fill="FFFFFF"/>
          <w:lang w:eastAsia="uk-UA"/>
        </w:rPr>
        <w:t>3</w:t>
      </w:r>
      <w:r w:rsidR="00CE2F65" w:rsidRPr="001A0E08">
        <w:rPr>
          <w:rFonts w:ascii="Times New Roman" w:eastAsia="Times New Roman" w:hAnsi="Times New Roman" w:cs="Times New Roman"/>
          <w:color w:val="000000" w:themeColor="text1"/>
          <w:sz w:val="28"/>
          <w:szCs w:val="28"/>
          <w:bdr w:val="none" w:sz="0" w:space="0" w:color="auto" w:frame="1"/>
          <w:shd w:val="clear" w:color="auto" w:fill="FFFFFF"/>
          <w:lang w:eastAsia="uk-UA"/>
        </w:rPr>
        <w:t>0</w:t>
      </w:r>
      <w:r w:rsidR="0032392A" w:rsidRPr="001A0E08">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робочих</w:t>
      </w:r>
      <w:r w:rsidRPr="001A0E08">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32392A">
        <w:rPr>
          <w:rFonts w:ascii="Times New Roman" w:eastAsia="Times New Roman" w:hAnsi="Times New Roman" w:cs="Times New Roman"/>
          <w:color w:val="000000" w:themeColor="text1"/>
          <w:sz w:val="28"/>
          <w:szCs w:val="28"/>
          <w:bdr w:val="none" w:sz="0" w:space="0" w:color="auto" w:frame="1"/>
          <w:shd w:val="clear" w:color="auto" w:fill="FFFFFF"/>
          <w:lang w:eastAsia="uk-UA"/>
        </w:rPr>
        <w:t>днів</w:t>
      </w: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після подання відповідної заяви.</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12. Підставами для відмови у взятті внутрішньо переміщених осіб на облік громадян, що потребують житла для тимчасового проживання, є:</w:t>
      </w:r>
    </w:p>
    <w:p w:rsidR="008709AA" w:rsidRPr="00993ED5" w:rsidRDefault="001101C6"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Pr>
          <w:rFonts w:ascii="Times New Roman" w:eastAsia="Times New Roman" w:hAnsi="Times New Roman" w:cs="Times New Roman"/>
          <w:color w:val="000000" w:themeColor="text1"/>
          <w:sz w:val="28"/>
          <w:szCs w:val="28"/>
          <w:bdr w:val="none" w:sz="0" w:space="0" w:color="auto" w:frame="1"/>
          <w:shd w:val="clear" w:color="auto" w:fill="FFFFFF"/>
          <w:lang w:eastAsia="uk-UA"/>
        </w:rPr>
        <w:t>1)</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неподання необхідного пакета документів, зазначених у </w:t>
      </w:r>
      <w:hyperlink r:id="rId14" w:anchor="n261" w:history="1">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пункті </w:t>
        </w:r>
      </w:hyperlink>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7 цього Порядку (крім випадків, коли такі документи були знищені або пошкоджені, що підтверджується відповідною заявою громадянина);</w:t>
      </w:r>
    </w:p>
    <w:p w:rsidR="008709AA" w:rsidRPr="00993ED5" w:rsidRDefault="001101C6"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64" w:name="bookmark=id.2pta16n"/>
      <w:bookmarkEnd w:id="64"/>
      <w:r>
        <w:rPr>
          <w:rFonts w:ascii="Times New Roman" w:eastAsia="Times New Roman" w:hAnsi="Times New Roman" w:cs="Times New Roman"/>
          <w:color w:val="000000" w:themeColor="text1"/>
          <w:sz w:val="28"/>
          <w:szCs w:val="28"/>
          <w:bdr w:val="none" w:sz="0" w:space="0" w:color="auto" w:frame="1"/>
          <w:shd w:val="clear" w:color="auto" w:fill="FFFFFF"/>
          <w:lang w:eastAsia="uk-UA"/>
        </w:rPr>
        <w:t>2)</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подання документів, що містять недостовірні відомості.</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65" w:name="bookmark=id.14ykbeg"/>
      <w:bookmarkEnd w:id="65"/>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Не може бути підставою для відмови у взятті внутрішньо переміщених осіб на облік громадян, що потребують житла для тимчасового проживання, відсутність на момент їх звернення Фонду.</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66" w:name="bookmark=id.3oy7u29"/>
      <w:bookmarkStart w:id="67" w:name="bookmark=id.243i4a2"/>
      <w:bookmarkEnd w:id="66"/>
      <w:bookmarkEnd w:id="67"/>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13. Підставами для зняття внутрішньо переміщеної особи з обліку є:</w:t>
      </w:r>
    </w:p>
    <w:p w:rsidR="008709AA" w:rsidRPr="00993ED5" w:rsidRDefault="001101C6"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68" w:name="bookmark=id.j8sehv"/>
      <w:bookmarkEnd w:id="68"/>
      <w:r>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1)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заява внутрішньо переміщеної особи про зняття з обліку;</w:t>
      </w:r>
    </w:p>
    <w:p w:rsidR="008709AA" w:rsidRPr="00993ED5" w:rsidRDefault="001101C6"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69" w:name="bookmark=id.338fx5o"/>
      <w:bookmarkEnd w:id="69"/>
      <w:r>
        <w:rPr>
          <w:rFonts w:ascii="Times New Roman" w:eastAsia="Times New Roman" w:hAnsi="Times New Roman" w:cs="Times New Roman"/>
          <w:color w:val="000000" w:themeColor="text1"/>
          <w:sz w:val="28"/>
          <w:szCs w:val="28"/>
          <w:bdr w:val="none" w:sz="0" w:space="0" w:color="auto" w:frame="1"/>
          <w:shd w:val="clear" w:color="auto" w:fill="FFFFFF"/>
          <w:lang w:eastAsia="uk-UA"/>
        </w:rPr>
        <w:t>2)</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зміна особою місця проживання;</w:t>
      </w:r>
    </w:p>
    <w:p w:rsidR="008709AA" w:rsidRPr="00993ED5" w:rsidRDefault="001101C6"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70" w:name="bookmark=id.1idq7dh"/>
      <w:bookmarkEnd w:id="70"/>
      <w:r>
        <w:rPr>
          <w:rFonts w:ascii="Times New Roman" w:eastAsia="Times New Roman" w:hAnsi="Times New Roman" w:cs="Times New Roman"/>
          <w:color w:val="000000" w:themeColor="text1"/>
          <w:sz w:val="28"/>
          <w:szCs w:val="28"/>
          <w:bdr w:val="none" w:sz="0" w:space="0" w:color="auto" w:frame="1"/>
          <w:shd w:val="clear" w:color="auto" w:fill="FFFFFF"/>
          <w:lang w:eastAsia="uk-UA"/>
        </w:rPr>
        <w:t>3)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скасування дії довідки про взяття на облік внутрішньо переміщеної особи за наявності підстав, передбачених </w:t>
      </w:r>
      <w:hyperlink r:id="rId15" w:anchor="n172" w:history="1">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частиною першою</w:t>
        </w:r>
      </w:hyperlink>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статті 12 Закону України «Про забезпечення прав і свобод внутрішньо переміщених осіб»;</w:t>
      </w:r>
    </w:p>
    <w:p w:rsidR="008709AA" w:rsidRPr="00993ED5" w:rsidRDefault="001101C6"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71" w:name="bookmark=id.42ddq1a"/>
      <w:bookmarkEnd w:id="71"/>
      <w:r>
        <w:rPr>
          <w:rFonts w:ascii="Times New Roman" w:eastAsia="Times New Roman" w:hAnsi="Times New Roman" w:cs="Times New Roman"/>
          <w:color w:val="000000" w:themeColor="text1"/>
          <w:sz w:val="28"/>
          <w:szCs w:val="28"/>
          <w:bdr w:val="none" w:sz="0" w:space="0" w:color="auto" w:frame="1"/>
          <w:shd w:val="clear" w:color="auto" w:fill="FFFFFF"/>
          <w:lang w:eastAsia="uk-UA"/>
        </w:rPr>
        <w:t>4)</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неотримання протягом 30 календарних днів без поважних причин ордера на вселення в житлове приміщення або неповідомлення протягом цього самого строку про поважні причини, що не дають їй можливості отримати ордер на вселення в житлове приміщення;</w:t>
      </w:r>
    </w:p>
    <w:p w:rsidR="008709AA" w:rsidRPr="00993ED5" w:rsidRDefault="001101C6"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72" w:name="bookmark=id.2hio093"/>
      <w:bookmarkEnd w:id="72"/>
      <w:r>
        <w:rPr>
          <w:rFonts w:ascii="Times New Roman" w:eastAsia="Times New Roman" w:hAnsi="Times New Roman" w:cs="Times New Roman"/>
          <w:color w:val="000000" w:themeColor="text1"/>
          <w:sz w:val="28"/>
          <w:szCs w:val="28"/>
          <w:bdr w:val="none" w:sz="0" w:space="0" w:color="auto" w:frame="1"/>
          <w:shd w:val="clear" w:color="auto" w:fill="FFFFFF"/>
          <w:lang w:eastAsia="uk-UA"/>
        </w:rPr>
        <w:t>5)</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подання завідомо недостовірних відомостей, що є підставою для взяття внутрішньо переміщеної особи на облік громадян, що потребують житла для тимчасового проживання.</w:t>
      </w:r>
    </w:p>
    <w:p w:rsidR="007249BF" w:rsidRDefault="007249BF" w:rsidP="00842F7A">
      <w:pPr>
        <w:shd w:val="clear" w:color="auto" w:fill="FFFFFF"/>
        <w:spacing w:after="0" w:line="240" w:lineRule="auto"/>
        <w:rPr>
          <w:rFonts w:ascii="Times New Roman" w:eastAsia="Times New Roman" w:hAnsi="Times New Roman" w:cs="Times New Roman"/>
          <w:color w:val="000000" w:themeColor="text1"/>
          <w:sz w:val="28"/>
          <w:szCs w:val="28"/>
          <w:bdr w:val="none" w:sz="0" w:space="0" w:color="auto" w:frame="1"/>
          <w:lang w:eastAsia="uk-UA"/>
        </w:rPr>
      </w:pPr>
      <w:bookmarkStart w:id="73" w:name="_heading=h.wnyagw"/>
      <w:bookmarkEnd w:id="73"/>
    </w:p>
    <w:p w:rsidR="00157D1D" w:rsidRDefault="00157D1D" w:rsidP="00842F7A">
      <w:pPr>
        <w:shd w:val="clear" w:color="auto" w:fill="FFFFFF"/>
        <w:spacing w:after="0" w:line="240" w:lineRule="auto"/>
        <w:rPr>
          <w:rFonts w:ascii="Times New Roman" w:eastAsia="Times New Roman" w:hAnsi="Times New Roman" w:cs="Times New Roman"/>
          <w:color w:val="000000" w:themeColor="text1"/>
          <w:sz w:val="28"/>
          <w:szCs w:val="28"/>
          <w:bdr w:val="none" w:sz="0" w:space="0" w:color="auto" w:frame="1"/>
          <w:lang w:eastAsia="uk-UA"/>
        </w:rPr>
      </w:pPr>
    </w:p>
    <w:p w:rsidR="009C57AF" w:rsidRPr="00337D7D" w:rsidRDefault="009C57AF" w:rsidP="00842F7A">
      <w:pPr>
        <w:shd w:val="clear" w:color="auto" w:fill="FFFFFF"/>
        <w:spacing w:after="0" w:line="240" w:lineRule="auto"/>
        <w:jc w:val="both"/>
        <w:rPr>
          <w:rFonts w:ascii="Times New Roman" w:eastAsia="Times New Roman" w:hAnsi="Times New Roman" w:cs="Times New Roman"/>
          <w:b/>
          <w:color w:val="000000" w:themeColor="text1"/>
          <w:sz w:val="28"/>
          <w:szCs w:val="28"/>
          <w:bdr w:val="none" w:sz="0" w:space="0" w:color="auto" w:frame="1"/>
          <w:shd w:val="clear" w:color="auto" w:fill="FFFFFF"/>
          <w:lang w:eastAsia="uk-UA"/>
        </w:rPr>
      </w:pPr>
      <w:r w:rsidRPr="00337D7D">
        <w:rPr>
          <w:rFonts w:ascii="Times New Roman" w:eastAsia="Times New Roman" w:hAnsi="Times New Roman" w:cs="Times New Roman"/>
          <w:b/>
          <w:color w:val="000000" w:themeColor="text1"/>
          <w:sz w:val="28"/>
          <w:szCs w:val="28"/>
          <w:bdr w:val="none" w:sz="0" w:space="0" w:color="auto" w:frame="1"/>
          <w:shd w:val="clear" w:color="auto" w:fill="FFFFFF"/>
          <w:lang w:eastAsia="uk-UA"/>
        </w:rPr>
        <w:t xml:space="preserve">Керуюча справами виконавчого комітету </w:t>
      </w:r>
    </w:p>
    <w:p w:rsidR="007249BF" w:rsidRPr="00755C58" w:rsidRDefault="009C57AF" w:rsidP="00842F7A">
      <w:pPr>
        <w:shd w:val="clear" w:color="auto" w:fill="FFFFFF"/>
        <w:spacing w:after="0" w:line="240" w:lineRule="auto"/>
        <w:jc w:val="both"/>
        <w:rPr>
          <w:rFonts w:ascii="Times New Roman" w:eastAsia="Times New Roman" w:hAnsi="Times New Roman" w:cs="Times New Roman"/>
          <w:b/>
          <w:color w:val="000000" w:themeColor="text1"/>
          <w:sz w:val="28"/>
          <w:szCs w:val="28"/>
          <w:bdr w:val="none" w:sz="0" w:space="0" w:color="auto" w:frame="1"/>
          <w:shd w:val="clear" w:color="auto" w:fill="FFFFFF"/>
          <w:lang w:eastAsia="uk-UA"/>
        </w:rPr>
      </w:pPr>
      <w:r w:rsidRPr="00337D7D">
        <w:rPr>
          <w:rFonts w:ascii="Times New Roman" w:eastAsia="Times New Roman" w:hAnsi="Times New Roman" w:cs="Times New Roman"/>
          <w:b/>
          <w:color w:val="000000" w:themeColor="text1"/>
          <w:sz w:val="28"/>
          <w:szCs w:val="28"/>
          <w:bdr w:val="none" w:sz="0" w:space="0" w:color="auto" w:frame="1"/>
          <w:shd w:val="clear" w:color="auto" w:fill="FFFFFF"/>
          <w:lang w:eastAsia="uk-UA"/>
        </w:rPr>
        <w:t xml:space="preserve">Обухівської міської ради                                       </w:t>
      </w:r>
      <w:r w:rsidR="00755C58">
        <w:rPr>
          <w:rFonts w:ascii="Times New Roman" w:eastAsia="Times New Roman" w:hAnsi="Times New Roman" w:cs="Times New Roman"/>
          <w:b/>
          <w:color w:val="000000" w:themeColor="text1"/>
          <w:sz w:val="28"/>
          <w:szCs w:val="28"/>
          <w:bdr w:val="none" w:sz="0" w:space="0" w:color="auto" w:frame="1"/>
          <w:shd w:val="clear" w:color="auto" w:fill="FFFFFF"/>
          <w:lang w:eastAsia="uk-UA"/>
        </w:rPr>
        <w:t xml:space="preserve">               Людмила БАКАЙЧУК</w:t>
      </w:r>
    </w:p>
    <w:p w:rsidR="00157D1D" w:rsidRDefault="00157D1D" w:rsidP="00842F7A">
      <w:pPr>
        <w:shd w:val="clear" w:color="auto" w:fill="FFFFFF"/>
        <w:spacing w:after="0" w:line="240" w:lineRule="auto"/>
        <w:ind w:left="5100"/>
        <w:rPr>
          <w:rFonts w:ascii="Times New Roman" w:eastAsia="Times New Roman" w:hAnsi="Times New Roman" w:cs="Times New Roman"/>
          <w:color w:val="000000" w:themeColor="text1"/>
          <w:sz w:val="28"/>
          <w:szCs w:val="28"/>
          <w:bdr w:val="none" w:sz="0" w:space="0" w:color="auto" w:frame="1"/>
          <w:lang w:eastAsia="uk-UA"/>
        </w:rPr>
      </w:pPr>
    </w:p>
    <w:p w:rsidR="00157D1D" w:rsidRDefault="00157D1D" w:rsidP="00842F7A">
      <w:pPr>
        <w:shd w:val="clear" w:color="auto" w:fill="FFFFFF"/>
        <w:spacing w:after="0" w:line="240" w:lineRule="auto"/>
        <w:ind w:left="5100"/>
        <w:rPr>
          <w:rFonts w:ascii="Times New Roman" w:eastAsia="Times New Roman" w:hAnsi="Times New Roman" w:cs="Times New Roman"/>
          <w:color w:val="000000" w:themeColor="text1"/>
          <w:sz w:val="28"/>
          <w:szCs w:val="28"/>
          <w:bdr w:val="none" w:sz="0" w:space="0" w:color="auto" w:frame="1"/>
          <w:lang w:eastAsia="uk-UA"/>
        </w:rPr>
      </w:pPr>
    </w:p>
    <w:p w:rsidR="008709AA" w:rsidRPr="00993ED5" w:rsidRDefault="008709AA" w:rsidP="00842F7A">
      <w:pPr>
        <w:shd w:val="clear" w:color="auto" w:fill="FFFFFF"/>
        <w:spacing w:after="0" w:line="240" w:lineRule="auto"/>
        <w:ind w:left="510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lastRenderedPageBreak/>
        <w:t>Додаток 1</w:t>
      </w:r>
    </w:p>
    <w:p w:rsidR="008709AA" w:rsidRPr="00993ED5" w:rsidRDefault="008709AA" w:rsidP="00842F7A">
      <w:pPr>
        <w:shd w:val="clear" w:color="auto" w:fill="FFFFFF"/>
        <w:spacing w:after="0" w:line="240" w:lineRule="auto"/>
        <w:ind w:left="510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до ПОЛОЖЕННЯ</w:t>
      </w:r>
    </w:p>
    <w:p w:rsidR="008709AA" w:rsidRPr="00993ED5" w:rsidRDefault="008709AA" w:rsidP="00842F7A">
      <w:pPr>
        <w:shd w:val="clear" w:color="auto" w:fill="FFFFFF"/>
        <w:spacing w:after="0" w:line="240" w:lineRule="auto"/>
        <w:ind w:left="510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про порядок обліку внутрішньо переміщених осіб для надання житла із Фонду житла, призначеного для тимчасового проживання</w:t>
      </w:r>
    </w:p>
    <w:p w:rsidR="008709AA" w:rsidRPr="00993ED5" w:rsidRDefault="008709AA" w:rsidP="00842F7A">
      <w:pPr>
        <w:shd w:val="clear" w:color="auto" w:fill="FFFFFF"/>
        <w:spacing w:before="225" w:after="225" w:line="240" w:lineRule="auto"/>
        <w:ind w:left="5100"/>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left="2730" w:hanging="1"/>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lang w:eastAsia="uk-UA"/>
        </w:rPr>
        <w:t>(найменування органу, до якого подається заява)</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lang w:eastAsia="uk-UA"/>
        </w:rPr>
        <w:t>(прізвище (за наявності), власне ім’я та по батькові (за наявності)</w:t>
      </w:r>
    </w:p>
    <w:p w:rsidR="008709AA" w:rsidRPr="00993ED5" w:rsidRDefault="008709AA" w:rsidP="00842F7A">
      <w:pPr>
        <w:shd w:val="clear" w:color="auto" w:fill="FFFFFF"/>
        <w:spacing w:after="0" w:line="240" w:lineRule="auto"/>
        <w:ind w:left="2730" w:hanging="1"/>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від*:</w:t>
      </w:r>
    </w:p>
    <w:p w:rsidR="008709AA" w:rsidRPr="00993ED5" w:rsidRDefault="008709AA" w:rsidP="00842F7A">
      <w:pPr>
        <w:shd w:val="clear" w:color="auto" w:fill="FFFFFF"/>
        <w:spacing w:after="0" w:line="240" w:lineRule="auto"/>
        <w:ind w:left="2730" w:hanging="1"/>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noProof/>
          <w:color w:val="000000" w:themeColor="text1"/>
          <w:sz w:val="24"/>
          <w:szCs w:val="24"/>
          <w:bdr w:val="none" w:sz="0" w:space="0" w:color="auto" w:frame="1"/>
          <w:lang w:eastAsia="uk-UA"/>
        </w:rPr>
        <mc:AlternateContent>
          <mc:Choice Requires="wps">
            <w:drawing>
              <wp:inline distT="0" distB="0" distL="0" distR="0" wp14:anchorId="06465458" wp14:editId="531E6007">
                <wp:extent cx="304800" cy="304800"/>
                <wp:effectExtent l="0" t="0" r="0" b="0"/>
                <wp:docPr id="2" name="Прямоугольник 2" descr="Фото без опис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50DA44" id="Прямоугольник 2" o:spid="_x0000_s1026" alt="Фото без опису"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4o4xsfgC&#10;AADrBQ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993ED5">
        <w:rPr>
          <w:rFonts w:ascii="Times New Roman" w:eastAsia="Times New Roman" w:hAnsi="Times New Roman" w:cs="Times New Roman"/>
          <w:color w:val="000000" w:themeColor="text1"/>
          <w:sz w:val="24"/>
          <w:szCs w:val="24"/>
          <w:bdr w:val="none" w:sz="0" w:space="0" w:color="auto" w:frame="1"/>
          <w:lang w:eastAsia="uk-UA"/>
        </w:rPr>
        <w:t> заявника або</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noProof/>
          <w:color w:val="000000" w:themeColor="text1"/>
          <w:sz w:val="24"/>
          <w:szCs w:val="24"/>
          <w:bdr w:val="none" w:sz="0" w:space="0" w:color="auto" w:frame="1"/>
          <w:lang w:eastAsia="uk-UA"/>
        </w:rPr>
        <mc:AlternateContent>
          <mc:Choice Requires="wps">
            <w:drawing>
              <wp:inline distT="0" distB="0" distL="0" distR="0" wp14:anchorId="4F56BEE3" wp14:editId="4DE5FC35">
                <wp:extent cx="304800" cy="304800"/>
                <wp:effectExtent l="0" t="0" r="0" b="0"/>
                <wp:docPr id="1" name="Прямоугольник 1" descr="Фото без опис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489BB4" id="Прямоугольник 1" o:spid="_x0000_s1026" alt="Фото без опису"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CJyJef2AgAA&#10;6wUAAA4AAAAAAAAAAAAAAAAALgIAAGRycy9lMm9Eb2MueG1sUEsBAi0AFAAGAAgAAAAhAEyg6SzY&#10;AAAAAwEAAA8AAAAAAAAAAAAAAAAAUAUAAGRycy9kb3ducmV2LnhtbFBLBQYAAAAABAAEAPMAAABV&#10;BgAAAAA=&#10;" filled="f" stroked="f">
                <o:lock v:ext="edit" aspectratio="t"/>
                <w10:anchorlock/>
              </v:rect>
            </w:pict>
          </mc:Fallback>
        </mc:AlternateContent>
      </w:r>
      <w:r w:rsidRPr="00993ED5">
        <w:rPr>
          <w:rFonts w:ascii="Times New Roman" w:eastAsia="Times New Roman" w:hAnsi="Times New Roman" w:cs="Times New Roman"/>
          <w:color w:val="000000" w:themeColor="text1"/>
          <w:sz w:val="24"/>
          <w:szCs w:val="24"/>
          <w:bdr w:val="none" w:sz="0" w:space="0" w:color="auto" w:frame="1"/>
          <w:lang w:eastAsia="uk-UA"/>
        </w:rPr>
        <w:t> уповноваженого представника</w:t>
      </w:r>
    </w:p>
    <w:p w:rsidR="008709AA" w:rsidRPr="00993ED5" w:rsidRDefault="008709AA" w:rsidP="00842F7A">
      <w:pPr>
        <w:shd w:val="clear" w:color="auto" w:fill="FFFFFF"/>
        <w:spacing w:after="0" w:line="240" w:lineRule="auto"/>
        <w:ind w:left="2730" w:hanging="1"/>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lang w:eastAsia="uk-UA"/>
        </w:rPr>
        <w:t>(прізвище (за наявності), власне ім’я та по батькові (за наявності) заявника/уповноваженого представника)</w:t>
      </w:r>
    </w:p>
    <w:p w:rsidR="008709AA" w:rsidRPr="00993ED5" w:rsidRDefault="008709AA" w:rsidP="00842F7A">
      <w:pPr>
        <w:shd w:val="clear" w:color="auto" w:fill="FFFFFF"/>
        <w:spacing w:after="0" w:line="240" w:lineRule="auto"/>
        <w:ind w:left="2730" w:hanging="1"/>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про взяття на облік**:</w:t>
      </w:r>
    </w:p>
    <w:p w:rsidR="008709AA" w:rsidRPr="00993ED5" w:rsidRDefault="008709AA" w:rsidP="00842F7A">
      <w:pPr>
        <w:shd w:val="clear" w:color="auto" w:fill="FFFFFF"/>
        <w:spacing w:after="0" w:line="240" w:lineRule="auto"/>
        <w:ind w:left="2730" w:hanging="1"/>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lang w:eastAsia="uk-UA"/>
        </w:rPr>
        <w:t>(прізвище (за наявності), власне ім’я та по батькові (за наявності) суб’єкта звернення)</w:t>
      </w:r>
    </w:p>
    <w:p w:rsidR="008709AA" w:rsidRPr="00993ED5" w:rsidRDefault="008709AA" w:rsidP="00842F7A">
      <w:pPr>
        <w:shd w:val="clear" w:color="auto" w:fill="FFFFFF"/>
        <w:spacing w:after="0" w:line="240" w:lineRule="auto"/>
        <w:ind w:left="2730" w:hanging="1"/>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документ, що посвідчує особу та підтверджує громадянство України,</w:t>
      </w:r>
      <w:r w:rsidRPr="00993ED5">
        <w:rPr>
          <w:rFonts w:ascii="Times New Roman" w:eastAsia="Times New Roman" w:hAnsi="Times New Roman" w:cs="Times New Roman"/>
          <w:color w:val="000000" w:themeColor="text1"/>
          <w:sz w:val="28"/>
          <w:szCs w:val="28"/>
          <w:bdr w:val="none" w:sz="0" w:space="0" w:color="auto" w:frame="1"/>
          <w:lang w:eastAsia="uk-UA"/>
        </w:rPr>
        <w:t> ________________________</w:t>
      </w:r>
      <w:r w:rsidRPr="00993ED5">
        <w:rPr>
          <w:rFonts w:ascii="Times New Roman" w:eastAsia="Times New Roman" w:hAnsi="Times New Roman" w:cs="Times New Roman"/>
          <w:color w:val="000000" w:themeColor="text1"/>
          <w:sz w:val="24"/>
          <w:szCs w:val="24"/>
          <w:bdr w:val="none" w:sz="0" w:space="0" w:color="auto" w:frame="1"/>
          <w:lang w:eastAsia="uk-UA"/>
        </w:rPr>
        <w:t> ________________________________________________,</w:t>
      </w:r>
    </w:p>
    <w:p w:rsidR="008709AA" w:rsidRPr="00993ED5" w:rsidRDefault="008709AA" w:rsidP="00842F7A">
      <w:pPr>
        <w:shd w:val="clear" w:color="auto" w:fill="FFFFFF"/>
        <w:spacing w:after="0" w:line="240" w:lineRule="auto"/>
        <w:ind w:left="2730" w:hanging="1"/>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виданий</w:t>
      </w:r>
      <w:r w:rsidRPr="00993ED5">
        <w:rPr>
          <w:rFonts w:ascii="Calibri" w:eastAsia="Times New Roman" w:hAnsi="Calibri" w:cs="Calibri"/>
          <w:color w:val="000000" w:themeColor="text1"/>
          <w:bdr w:val="none" w:sz="0" w:space="0" w:color="auto" w:frame="1"/>
          <w:lang w:eastAsia="uk-UA"/>
        </w:rPr>
        <w:t> </w:t>
      </w: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_________________________________________</w:t>
      </w:r>
      <w:r w:rsidRPr="00993ED5">
        <w:rPr>
          <w:rFonts w:ascii="Times New Roman" w:eastAsia="Times New Roman" w:hAnsi="Times New Roman" w:cs="Times New Roman"/>
          <w:color w:val="000000" w:themeColor="text1"/>
          <w:sz w:val="24"/>
          <w:szCs w:val="24"/>
          <w:bdr w:val="none" w:sz="0" w:space="0" w:color="auto" w:frame="1"/>
          <w:lang w:eastAsia="uk-UA"/>
        </w:rPr>
        <w:br/>
        <w:t>________________________________________________,</w:t>
      </w:r>
    </w:p>
    <w:p w:rsidR="008709AA" w:rsidRPr="00993ED5" w:rsidRDefault="008709AA" w:rsidP="00842F7A">
      <w:pPr>
        <w:shd w:val="clear" w:color="auto" w:fill="FFFFFF"/>
        <w:spacing w:after="0" w:line="240" w:lineRule="auto"/>
        <w:ind w:left="2730" w:hanging="1"/>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реєстраційний номер облікової картки платника податків***</w:t>
      </w:r>
      <w:r w:rsidRPr="00993ED5">
        <w:rPr>
          <w:rFonts w:ascii="Calibri" w:eastAsia="Times New Roman" w:hAnsi="Calibri" w:cs="Calibri"/>
          <w:color w:val="000000" w:themeColor="text1"/>
          <w:bdr w:val="none" w:sz="0" w:space="0" w:color="auto" w:frame="1"/>
          <w:lang w:eastAsia="uk-UA"/>
        </w:rPr>
        <w:t> </w:t>
      </w: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________________________________________________</w:t>
      </w:r>
      <w:r w:rsidRPr="00993ED5">
        <w:rPr>
          <w:rFonts w:ascii="Times New Roman" w:eastAsia="Times New Roman" w:hAnsi="Times New Roman" w:cs="Times New Roman"/>
          <w:color w:val="000000" w:themeColor="text1"/>
          <w:sz w:val="24"/>
          <w:szCs w:val="24"/>
          <w:bdr w:val="none" w:sz="0" w:space="0" w:color="auto" w:frame="1"/>
          <w:lang w:eastAsia="uk-UA"/>
        </w:rPr>
        <w:br/>
        <w:t>________________________________________________,</w:t>
      </w:r>
    </w:p>
    <w:p w:rsidR="008709AA" w:rsidRPr="00993ED5" w:rsidRDefault="008709AA" w:rsidP="00842F7A">
      <w:pPr>
        <w:shd w:val="clear" w:color="auto" w:fill="FFFFFF"/>
        <w:spacing w:after="0" w:line="240" w:lineRule="auto"/>
        <w:ind w:left="2730" w:hanging="1"/>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адреса, за якою може здійснюватися офіційне листування або вручення офіційної кореспонденції, та контактний номер телефону</w:t>
      </w:r>
      <w:r w:rsidRPr="00993ED5">
        <w:rPr>
          <w:rFonts w:ascii="Times New Roman" w:eastAsia="Times New Roman" w:hAnsi="Times New Roman" w:cs="Times New Roman"/>
          <w:color w:val="000000" w:themeColor="text1"/>
          <w:bdr w:val="none" w:sz="0" w:space="0" w:color="auto" w:frame="1"/>
          <w:lang w:eastAsia="uk-UA"/>
        </w:rPr>
        <w:t> _____________________________________________________</w:t>
      </w:r>
    </w:p>
    <w:p w:rsidR="008709AA" w:rsidRPr="00993ED5" w:rsidRDefault="008709AA" w:rsidP="00842F7A">
      <w:pPr>
        <w:shd w:val="clear" w:color="auto" w:fill="FFFFFF"/>
        <w:spacing w:after="0" w:line="240" w:lineRule="auto"/>
        <w:ind w:left="2730" w:hanging="1"/>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0"/>
          <w:szCs w:val="20"/>
          <w:bdr w:val="none" w:sz="0" w:space="0" w:color="auto" w:frame="1"/>
          <w:lang w:eastAsia="uk-UA"/>
        </w:rPr>
        <w:t>(фактичне місце</w:t>
      </w:r>
    </w:p>
    <w:p w:rsidR="008709AA" w:rsidRPr="00993ED5" w:rsidRDefault="008709AA" w:rsidP="00842F7A">
      <w:pPr>
        <w:shd w:val="clear" w:color="auto" w:fill="FFFFFF"/>
        <w:spacing w:after="0" w:line="240" w:lineRule="auto"/>
        <w:ind w:left="2730" w:hanging="1"/>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________________________________________________</w:t>
      </w:r>
    </w:p>
    <w:p w:rsidR="008709AA" w:rsidRPr="00993ED5" w:rsidRDefault="008709AA" w:rsidP="00842F7A">
      <w:pPr>
        <w:shd w:val="clear" w:color="auto" w:fill="FFFFFF"/>
        <w:spacing w:after="0" w:line="240" w:lineRule="auto"/>
        <w:ind w:left="2730" w:hanging="1"/>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0"/>
          <w:szCs w:val="20"/>
          <w:bdr w:val="none" w:sz="0" w:space="0" w:color="auto" w:frame="1"/>
          <w:lang w:eastAsia="uk-UA"/>
        </w:rPr>
        <w:t>проживання/перебування)</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7249BF">
        <w:rPr>
          <w:rFonts w:ascii="Times New Roman" w:eastAsia="Times New Roman" w:hAnsi="Times New Roman" w:cs="Times New Roman"/>
          <w:b/>
          <w:color w:val="000000" w:themeColor="text1"/>
          <w:sz w:val="24"/>
          <w:szCs w:val="24"/>
          <w:bdr w:val="none" w:sz="0" w:space="0" w:color="auto" w:frame="1"/>
          <w:lang w:eastAsia="uk-UA"/>
        </w:rPr>
        <w:t>ЗАЯВА</w:t>
      </w:r>
      <w:r w:rsidRPr="00993ED5">
        <w:rPr>
          <w:rFonts w:ascii="Times New Roman" w:eastAsia="Times New Roman" w:hAnsi="Times New Roman" w:cs="Times New Roman"/>
          <w:color w:val="000000" w:themeColor="text1"/>
          <w:sz w:val="24"/>
          <w:szCs w:val="24"/>
          <w:bdr w:val="none" w:sz="0" w:space="0" w:color="auto" w:frame="1"/>
          <w:lang w:eastAsia="uk-UA"/>
        </w:rPr>
        <w:br/>
        <w:t>про взяття на облік громадян, що потребують надання</w:t>
      </w:r>
      <w:r w:rsidRPr="00993ED5">
        <w:rPr>
          <w:rFonts w:ascii="Times New Roman" w:eastAsia="Times New Roman" w:hAnsi="Times New Roman" w:cs="Times New Roman"/>
          <w:color w:val="000000" w:themeColor="text1"/>
          <w:sz w:val="24"/>
          <w:szCs w:val="24"/>
          <w:bdr w:val="none" w:sz="0" w:space="0" w:color="auto" w:frame="1"/>
          <w:lang w:eastAsia="uk-UA"/>
        </w:rPr>
        <w:br/>
        <w:t>житлового приміщення для тимчасового проживання з</w:t>
      </w:r>
      <w:r w:rsidRPr="00993ED5">
        <w:rPr>
          <w:rFonts w:ascii="Times New Roman" w:eastAsia="Times New Roman" w:hAnsi="Times New Roman" w:cs="Times New Roman"/>
          <w:color w:val="000000" w:themeColor="text1"/>
          <w:sz w:val="24"/>
          <w:szCs w:val="24"/>
          <w:bdr w:val="none" w:sz="0" w:space="0" w:color="auto" w:frame="1"/>
          <w:lang w:eastAsia="uk-UA"/>
        </w:rPr>
        <w:br/>
        <w:t>фонду житла, призначеного для тимчасового проживання</w:t>
      </w:r>
      <w:r w:rsidRPr="00993ED5">
        <w:rPr>
          <w:rFonts w:ascii="Times New Roman" w:eastAsia="Times New Roman" w:hAnsi="Times New Roman" w:cs="Times New Roman"/>
          <w:color w:val="000000" w:themeColor="text1"/>
          <w:sz w:val="24"/>
          <w:szCs w:val="24"/>
          <w:bdr w:val="none" w:sz="0" w:space="0" w:color="auto" w:frame="1"/>
          <w:lang w:eastAsia="uk-UA"/>
        </w:rPr>
        <w:br/>
        <w:t>внутрішньо переміщених осіб</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Прошу взяти мене на облік громадян, що потребують надання житлового приміщення для тимчасового проживання з фонду житла, призначеного для тимчасового проживання внутрішньо переміщених осіб, та надати мені житлове приміщення на умовах договору наймання житлового приміщення з фонду житла, призначеного для тимчасового проживання внутрішньо переміщених осіб, на сім’ю у складі _________________ осіб:</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0"/>
          <w:szCs w:val="20"/>
          <w:bdr w:val="none" w:sz="0" w:space="0" w:color="auto" w:frame="1"/>
          <w:lang w:eastAsia="uk-UA"/>
        </w:rPr>
        <w:t>  (кількість - цифрами)</w:t>
      </w:r>
    </w:p>
    <w:tbl>
      <w:tblPr>
        <w:tblW w:w="10009" w:type="dxa"/>
        <w:tblInd w:w="-180" w:type="dxa"/>
        <w:tblCellMar>
          <w:left w:w="0" w:type="dxa"/>
          <w:right w:w="0" w:type="dxa"/>
        </w:tblCellMar>
        <w:tblLook w:val="04A0" w:firstRow="1" w:lastRow="0" w:firstColumn="1" w:lastColumn="0" w:noHBand="0" w:noVBand="1"/>
      </w:tblPr>
      <w:tblGrid>
        <w:gridCol w:w="1751"/>
        <w:gridCol w:w="1105"/>
        <w:gridCol w:w="1368"/>
        <w:gridCol w:w="1774"/>
        <w:gridCol w:w="1505"/>
        <w:gridCol w:w="2506"/>
      </w:tblGrid>
      <w:tr w:rsidR="00B957B3" w:rsidRPr="00993ED5" w:rsidTr="00B957B3">
        <w:trPr>
          <w:trHeight w:val="1859"/>
        </w:trPr>
        <w:tc>
          <w:tcPr>
            <w:tcW w:w="1792"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20" w:type="dxa"/>
            </w:tcMar>
            <w:hideMark/>
          </w:tcPr>
          <w:p w:rsidR="008709AA" w:rsidRPr="00993ED5" w:rsidRDefault="008709AA" w:rsidP="00842F7A">
            <w:pPr>
              <w:spacing w:beforeAutospacing="1" w:after="0" w:line="240" w:lineRule="auto"/>
              <w:ind w:hanging="2"/>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bdr w:val="none" w:sz="0" w:space="0" w:color="auto" w:frame="1"/>
                <w:lang w:eastAsia="uk-UA"/>
              </w:rPr>
              <w:lastRenderedPageBreak/>
              <w:t>Прізвище (за наявності), власне ім’я та по батькові (за наявності)</w:t>
            </w:r>
          </w:p>
        </w:tc>
        <w:tc>
          <w:tcPr>
            <w:tcW w:w="1107"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20" w:type="dxa"/>
            </w:tcMar>
            <w:hideMark/>
          </w:tcPr>
          <w:p w:rsidR="008709AA" w:rsidRPr="00993ED5" w:rsidRDefault="008709AA" w:rsidP="00842F7A">
            <w:pPr>
              <w:spacing w:beforeAutospacing="1" w:after="0" w:line="240" w:lineRule="auto"/>
              <w:ind w:hanging="2"/>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bdr w:val="none" w:sz="0" w:space="0" w:color="auto" w:frame="1"/>
                <w:lang w:eastAsia="uk-UA"/>
              </w:rPr>
              <w:t>Родинні стосунки</w:t>
            </w:r>
          </w:p>
        </w:tc>
        <w:tc>
          <w:tcPr>
            <w:tcW w:w="1369"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20" w:type="dxa"/>
            </w:tcMar>
            <w:hideMark/>
          </w:tcPr>
          <w:p w:rsidR="008709AA" w:rsidRPr="00993ED5" w:rsidRDefault="008709AA" w:rsidP="00842F7A">
            <w:pPr>
              <w:spacing w:beforeAutospacing="1" w:after="0" w:line="240" w:lineRule="auto"/>
              <w:ind w:hanging="2"/>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bdr w:val="none" w:sz="0" w:space="0" w:color="auto" w:frame="1"/>
                <w:lang w:eastAsia="uk-UA"/>
              </w:rPr>
              <w:t>Дата народження</w:t>
            </w:r>
          </w:p>
        </w:tc>
        <w:tc>
          <w:tcPr>
            <w:tcW w:w="1792"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ind w:hanging="2"/>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bdr w:val="none" w:sz="0" w:space="0" w:color="auto" w:frame="1"/>
                <w:lang w:eastAsia="uk-UA"/>
              </w:rPr>
              <w:t>Серія (за наявності), номер паспорта або свідоцтва про народження, реєстраційний номер облікової картки платника податків***</w:t>
            </w:r>
          </w:p>
        </w:tc>
        <w:tc>
          <w:tcPr>
            <w:tcW w:w="151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ind w:hanging="2"/>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bdr w:val="none" w:sz="0" w:space="0" w:color="auto" w:frame="1"/>
                <w:lang w:eastAsia="uk-UA"/>
              </w:rPr>
              <w:t>Дата і номер довідки про взяття на облік внутрішньо переміщеної особи (за наявності)</w:t>
            </w:r>
          </w:p>
        </w:tc>
        <w:tc>
          <w:tcPr>
            <w:tcW w:w="2434" w:type="dxa"/>
            <w:tcBorders>
              <w:top w:val="single" w:sz="6" w:space="0" w:color="auto"/>
              <w:left w:val="nil"/>
              <w:bottom w:val="single" w:sz="6" w:space="0" w:color="auto"/>
              <w:right w:val="nil"/>
            </w:tcBorders>
            <w:shd w:val="clear" w:color="auto" w:fill="auto"/>
            <w:tcMar>
              <w:top w:w="0" w:type="dxa"/>
              <w:left w:w="105" w:type="dxa"/>
              <w:bottom w:w="0" w:type="dxa"/>
              <w:right w:w="120" w:type="dxa"/>
            </w:tcMar>
            <w:hideMark/>
          </w:tcPr>
          <w:p w:rsidR="008709AA" w:rsidRPr="00993ED5" w:rsidRDefault="008709AA" w:rsidP="00842F7A">
            <w:pPr>
              <w:spacing w:beforeAutospacing="1" w:after="0" w:line="240" w:lineRule="auto"/>
              <w:ind w:hanging="2"/>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bdr w:val="none" w:sz="0" w:space="0" w:color="auto" w:frame="1"/>
                <w:shd w:val="clear" w:color="auto" w:fill="FFFFFF"/>
                <w:lang w:eastAsia="uk-UA"/>
              </w:rPr>
              <w:t>Найменування посади, підприємства, </w:t>
            </w:r>
            <w:r w:rsidRPr="00993ED5">
              <w:rPr>
                <w:rFonts w:ascii="Times New Roman" w:eastAsia="Times New Roman" w:hAnsi="Times New Roman" w:cs="Times New Roman"/>
                <w:color w:val="000000" w:themeColor="text1"/>
                <w:bdr w:val="none" w:sz="0" w:space="0" w:color="auto" w:frame="1"/>
                <w:lang w:eastAsia="uk-UA"/>
              </w:rPr>
              <w:t>установи, організації</w:t>
            </w:r>
          </w:p>
        </w:tc>
      </w:tr>
    </w:tbl>
    <w:p w:rsidR="008709AA" w:rsidRPr="00993ED5" w:rsidRDefault="008709AA" w:rsidP="00842F7A">
      <w:pPr>
        <w:shd w:val="clear" w:color="auto" w:fill="FFFFFF"/>
        <w:spacing w:after="0" w:line="240" w:lineRule="auto"/>
        <w:ind w:firstLine="48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Про себе повідомляю, що я є внутрішньо переміщеною особою (довідка</w:t>
      </w:r>
      <w:r w:rsidRPr="00993ED5">
        <w:rPr>
          <w:rFonts w:ascii="Times New Roman" w:eastAsia="Times New Roman" w:hAnsi="Times New Roman" w:cs="Times New Roman"/>
          <w:color w:val="000000" w:themeColor="text1"/>
          <w:sz w:val="24"/>
          <w:szCs w:val="24"/>
          <w:bdr w:val="none" w:sz="0" w:space="0" w:color="auto" w:frame="1"/>
          <w:lang w:eastAsia="uk-UA"/>
        </w:rPr>
        <w:br/>
      </w: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від ______ __________________________ 20____ р. № ______________,</w:t>
      </w:r>
      <w:r w:rsidRPr="00993ED5">
        <w:rPr>
          <w:rFonts w:ascii="Times New Roman" w:eastAsia="Times New Roman" w:hAnsi="Times New Roman" w:cs="Times New Roman"/>
          <w:color w:val="000000" w:themeColor="text1"/>
          <w:sz w:val="24"/>
          <w:szCs w:val="24"/>
          <w:bdr w:val="none" w:sz="0" w:space="0" w:color="auto" w:frame="1"/>
          <w:lang w:eastAsia="uk-UA"/>
        </w:rPr>
        <w:t> видана _______________________________________________).</w:t>
      </w:r>
    </w:p>
    <w:p w:rsidR="008709AA" w:rsidRPr="00993ED5" w:rsidRDefault="008709AA" w:rsidP="00842F7A">
      <w:pPr>
        <w:shd w:val="clear" w:color="auto" w:fill="FFFFFF"/>
        <w:spacing w:after="0" w:line="240" w:lineRule="auto"/>
        <w:ind w:firstLine="48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Адреса фактичного місця проживання/перебування: __________________________</w:t>
      </w:r>
      <w:r w:rsidRPr="00993ED5">
        <w:rPr>
          <w:rFonts w:ascii="Times New Roman" w:eastAsia="Times New Roman" w:hAnsi="Times New Roman" w:cs="Times New Roman"/>
          <w:color w:val="000000" w:themeColor="text1"/>
          <w:sz w:val="24"/>
          <w:szCs w:val="24"/>
          <w:bdr w:val="none" w:sz="0" w:space="0" w:color="auto" w:frame="1"/>
          <w:lang w:eastAsia="uk-UA"/>
        </w:rPr>
        <w:br/>
        <w:t>на житловій площі</w:t>
      </w:r>
      <w:r w:rsidRPr="00993ED5">
        <w:rPr>
          <w:rFonts w:ascii="Times New Roman" w:eastAsia="Times New Roman" w:hAnsi="Times New Roman" w:cs="Times New Roman"/>
          <w:color w:val="000000" w:themeColor="text1"/>
          <w:sz w:val="28"/>
          <w:szCs w:val="28"/>
          <w:bdr w:val="none" w:sz="0" w:space="0" w:color="auto" w:frame="1"/>
          <w:lang w:eastAsia="uk-UA"/>
        </w:rPr>
        <w:t> ________________________________________________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lang w:eastAsia="uk-UA"/>
        </w:rPr>
        <w:t>                                                                       (гуртожитку, службовій, орендованій тощо)</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Наявність у внутрішньо переміщеної особи або у будь-кого з членів її сім’ї у власності житлового приміщення/частини житлового приміщення, придатного для проживання, розміром не менше ніж 13,65 кв. метра на одну особу, що розташоване на територіях, не  включених до переліку територій, на яких ведуться (велися) бойові дії або тимчасово окупованих Російською Федерацією, затвердженого Мінреінтеграції, або на територіях, включених до зазначеного переліку, для яких визначено дату завершення бойових дій (припинення можливості бойових дій) або тимчасової окупації*:</w:t>
      </w:r>
    </w:p>
    <w:tbl>
      <w:tblPr>
        <w:tblW w:w="9773" w:type="dxa"/>
        <w:tblCellMar>
          <w:left w:w="0" w:type="dxa"/>
          <w:right w:w="0" w:type="dxa"/>
        </w:tblCellMar>
        <w:tblLook w:val="04A0" w:firstRow="1" w:lastRow="0" w:firstColumn="1" w:lastColumn="0" w:noHBand="0" w:noVBand="1"/>
      </w:tblPr>
      <w:tblGrid>
        <w:gridCol w:w="6388"/>
        <w:gridCol w:w="3385"/>
      </w:tblGrid>
      <w:tr w:rsidR="00B957B3" w:rsidRPr="00993ED5" w:rsidTr="00B957B3">
        <w:tc>
          <w:tcPr>
            <w:tcW w:w="6388"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8709AA" w:rsidRPr="00993ED5" w:rsidRDefault="008709AA" w:rsidP="00842F7A">
            <w:pPr>
              <w:spacing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так</w:t>
            </w:r>
          </w:p>
        </w:tc>
        <w:tc>
          <w:tcPr>
            <w:tcW w:w="338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ні</w:t>
            </w:r>
          </w:p>
        </w:tc>
      </w:tr>
    </w:tbl>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Наявність у власності внутрішньо переміщеної особи або будь-кого з членів сім’ї житлового приміщення/частини житлового приміщення, що зруйноване або непридатне для проживання внаслідок збройної агресії Російської Федерації*:</w:t>
      </w:r>
    </w:p>
    <w:tbl>
      <w:tblPr>
        <w:tblW w:w="9773" w:type="dxa"/>
        <w:tblCellMar>
          <w:left w:w="0" w:type="dxa"/>
          <w:right w:w="0" w:type="dxa"/>
        </w:tblCellMar>
        <w:tblLook w:val="04A0" w:firstRow="1" w:lastRow="0" w:firstColumn="1" w:lastColumn="0" w:noHBand="0" w:noVBand="1"/>
      </w:tblPr>
      <w:tblGrid>
        <w:gridCol w:w="4954"/>
        <w:gridCol w:w="4819"/>
      </w:tblGrid>
      <w:tr w:rsidR="00B957B3" w:rsidRPr="00993ED5" w:rsidTr="001C0607">
        <w:tc>
          <w:tcPr>
            <w:tcW w:w="495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8709AA" w:rsidRPr="00993ED5" w:rsidRDefault="008709AA" w:rsidP="00842F7A">
            <w:pPr>
              <w:spacing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так</w:t>
            </w:r>
          </w:p>
        </w:tc>
        <w:tc>
          <w:tcPr>
            <w:tcW w:w="4819"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ні</w:t>
            </w:r>
          </w:p>
        </w:tc>
      </w:tr>
    </w:tbl>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Чи були обліковані до 24 лютого 2022 р. внутрішньо переміщена особа чи будь-хто із членів її сім’ї як внутрішньо переміщені особи?*</w:t>
      </w:r>
    </w:p>
    <w:tbl>
      <w:tblPr>
        <w:tblW w:w="9773" w:type="dxa"/>
        <w:tblCellMar>
          <w:left w:w="0" w:type="dxa"/>
          <w:right w:w="0" w:type="dxa"/>
        </w:tblCellMar>
        <w:tblLook w:val="04A0" w:firstRow="1" w:lastRow="0" w:firstColumn="1" w:lastColumn="0" w:noHBand="0" w:noVBand="1"/>
      </w:tblPr>
      <w:tblGrid>
        <w:gridCol w:w="4957"/>
        <w:gridCol w:w="4816"/>
      </w:tblGrid>
      <w:tr w:rsidR="00B957B3" w:rsidRPr="00993ED5" w:rsidTr="00B957B3">
        <w:trPr>
          <w:trHeight w:val="255"/>
        </w:trPr>
        <w:tc>
          <w:tcPr>
            <w:tcW w:w="4957"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8709AA" w:rsidRPr="00993ED5" w:rsidRDefault="008709AA" w:rsidP="00842F7A">
            <w:pPr>
              <w:spacing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так</w:t>
            </w:r>
          </w:p>
        </w:tc>
        <w:tc>
          <w:tcPr>
            <w:tcW w:w="4816"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ні</w:t>
            </w:r>
          </w:p>
        </w:tc>
      </w:tr>
    </w:tbl>
    <w:p w:rsidR="008709AA" w:rsidRPr="00993ED5" w:rsidRDefault="008709AA" w:rsidP="00842F7A">
      <w:pPr>
        <w:shd w:val="clear" w:color="auto" w:fill="FFFFFF"/>
        <w:spacing w:before="120" w:after="225" w:line="240" w:lineRule="auto"/>
        <w:ind w:firstLine="567"/>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tbl>
      <w:tblPr>
        <w:tblW w:w="9755" w:type="dxa"/>
        <w:tblCellMar>
          <w:left w:w="0" w:type="dxa"/>
          <w:right w:w="0" w:type="dxa"/>
        </w:tblCellMar>
        <w:tblLook w:val="04A0" w:firstRow="1" w:lastRow="0" w:firstColumn="1" w:lastColumn="0" w:noHBand="0" w:noVBand="1"/>
      </w:tblPr>
      <w:tblGrid>
        <w:gridCol w:w="2765"/>
        <w:gridCol w:w="3728"/>
        <w:gridCol w:w="62"/>
        <w:gridCol w:w="3200"/>
      </w:tblGrid>
      <w:tr w:rsidR="00B957B3" w:rsidRPr="00993ED5" w:rsidTr="00B957B3">
        <w:trPr>
          <w:trHeight w:val="741"/>
        </w:trPr>
        <w:tc>
          <w:tcPr>
            <w:tcW w:w="2765" w:type="dxa"/>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ind w:hanging="2"/>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 _________ 20__ р.</w:t>
            </w:r>
          </w:p>
        </w:tc>
        <w:tc>
          <w:tcPr>
            <w:tcW w:w="3790" w:type="dxa"/>
            <w:gridSpan w:val="2"/>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ind w:hanging="2"/>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(підпис повнолітнього члена сім’ї)</w:t>
            </w:r>
          </w:p>
        </w:tc>
        <w:tc>
          <w:tcPr>
            <w:tcW w:w="3200" w:type="dxa"/>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ind w:hanging="2"/>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(прізвище (за наявності), власне ім’я та по батькові (за наявності)</w:t>
            </w:r>
          </w:p>
        </w:tc>
      </w:tr>
      <w:tr w:rsidR="00B957B3" w:rsidRPr="00993ED5" w:rsidTr="00B957B3">
        <w:trPr>
          <w:trHeight w:val="741"/>
        </w:trPr>
        <w:tc>
          <w:tcPr>
            <w:tcW w:w="2765" w:type="dxa"/>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ind w:hanging="2"/>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 _________ 20__ р.</w:t>
            </w:r>
          </w:p>
        </w:tc>
        <w:tc>
          <w:tcPr>
            <w:tcW w:w="3728" w:type="dxa"/>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ind w:hanging="2"/>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(підпис заявника/</w:t>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br/>
              <w:t>уповноваженого представника)</w:t>
            </w:r>
          </w:p>
        </w:tc>
        <w:tc>
          <w:tcPr>
            <w:tcW w:w="3262" w:type="dxa"/>
            <w:gridSpan w:val="2"/>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ind w:hanging="2"/>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(прізвище (за наявності), власне ім’я та по батькові (за наявності)</w:t>
            </w:r>
          </w:p>
        </w:tc>
      </w:tr>
      <w:tr w:rsidR="00B957B3" w:rsidRPr="00993ED5" w:rsidTr="00B957B3">
        <w:trPr>
          <w:trHeight w:val="287"/>
        </w:trPr>
        <w:tc>
          <w:tcPr>
            <w:tcW w:w="2765" w:type="dxa"/>
            <w:tcBorders>
              <w:top w:val="nil"/>
              <w:left w:val="nil"/>
              <w:bottom w:val="nil"/>
              <w:right w:val="nil"/>
            </w:tcBorders>
            <w:shd w:val="clear" w:color="auto" w:fill="auto"/>
            <w:hideMark/>
          </w:tcPr>
          <w:p w:rsidR="008709AA" w:rsidRPr="00993ED5" w:rsidRDefault="008709AA" w:rsidP="00842F7A">
            <w:pPr>
              <w:spacing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3728" w:type="dxa"/>
            <w:tcBorders>
              <w:top w:val="nil"/>
              <w:left w:val="nil"/>
              <w:bottom w:val="nil"/>
              <w:right w:val="nil"/>
            </w:tcBorders>
            <w:shd w:val="clear" w:color="auto" w:fill="auto"/>
            <w:hideMark/>
          </w:tcPr>
          <w:p w:rsidR="008709AA" w:rsidRPr="00993ED5" w:rsidRDefault="008709AA" w:rsidP="00842F7A">
            <w:pPr>
              <w:spacing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61" w:type="dxa"/>
            <w:tcBorders>
              <w:top w:val="nil"/>
              <w:left w:val="nil"/>
              <w:bottom w:val="nil"/>
              <w:right w:val="nil"/>
            </w:tcBorders>
            <w:shd w:val="clear" w:color="auto" w:fill="auto"/>
            <w:hideMark/>
          </w:tcPr>
          <w:p w:rsidR="008709AA" w:rsidRPr="00993ED5" w:rsidRDefault="008709AA" w:rsidP="00842F7A">
            <w:pPr>
              <w:spacing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3200" w:type="dxa"/>
            <w:tcBorders>
              <w:top w:val="nil"/>
              <w:left w:val="nil"/>
              <w:bottom w:val="nil"/>
              <w:right w:val="nil"/>
            </w:tcBorders>
            <w:shd w:val="clear" w:color="auto" w:fill="auto"/>
            <w:hideMark/>
          </w:tcPr>
          <w:p w:rsidR="008709AA" w:rsidRPr="00993ED5" w:rsidRDefault="008709AA" w:rsidP="00842F7A">
            <w:pPr>
              <w:spacing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r>
    </w:tbl>
    <w:p w:rsidR="008709AA" w:rsidRPr="00993ED5" w:rsidRDefault="008709AA" w:rsidP="00842F7A">
      <w:pPr>
        <w:shd w:val="clear" w:color="auto" w:fill="FFFFFF"/>
        <w:spacing w:before="225" w:after="19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hanging="2"/>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w:t>
      </w:r>
    </w:p>
    <w:p w:rsidR="008709AA" w:rsidRPr="00993ED5" w:rsidRDefault="008709AA" w:rsidP="00842F7A">
      <w:pPr>
        <w:shd w:val="clear" w:color="auto" w:fill="FFFFFF"/>
        <w:spacing w:after="0" w:line="240" w:lineRule="auto"/>
        <w:ind w:hanging="3"/>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bdr w:val="none" w:sz="0" w:space="0" w:color="auto" w:frame="1"/>
          <w:shd w:val="clear" w:color="auto" w:fill="FFFFFF"/>
          <w:lang w:eastAsia="uk-UA"/>
        </w:rPr>
        <w:t>* Проставляється позначка “˅”.</w:t>
      </w:r>
    </w:p>
    <w:p w:rsidR="008709AA" w:rsidRPr="00993ED5" w:rsidRDefault="008709AA" w:rsidP="00842F7A">
      <w:pPr>
        <w:shd w:val="clear" w:color="auto" w:fill="FFFFFF"/>
        <w:spacing w:after="0" w:line="240" w:lineRule="auto"/>
        <w:ind w:hanging="2"/>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bdr w:val="none" w:sz="0" w:space="0" w:color="auto" w:frame="1"/>
          <w:shd w:val="clear" w:color="auto" w:fill="FFFFFF"/>
          <w:lang w:eastAsia="uk-UA"/>
        </w:rPr>
        <w:t>** Заповнюється уповноваженим представником заявника.</w:t>
      </w:r>
    </w:p>
    <w:p w:rsidR="008709AA" w:rsidRPr="00993ED5" w:rsidRDefault="008709AA" w:rsidP="00842F7A">
      <w:pPr>
        <w:shd w:val="clear" w:color="auto" w:fill="FFFFFF"/>
        <w:spacing w:after="0" w:line="240" w:lineRule="auto"/>
        <w:ind w:hanging="2"/>
        <w:jc w:val="both"/>
        <w:rPr>
          <w:rFonts w:ascii="Arial" w:eastAsia="Times New Roman" w:hAnsi="Arial" w:cs="Arial"/>
          <w:color w:val="000000" w:themeColor="text1"/>
          <w:sz w:val="21"/>
          <w:szCs w:val="21"/>
          <w:lang w:eastAsia="uk-UA"/>
        </w:rPr>
      </w:pPr>
      <w:bookmarkStart w:id="74" w:name="_heading=h.4kx3h1s"/>
      <w:bookmarkEnd w:id="74"/>
      <w:r w:rsidRPr="00993ED5">
        <w:rPr>
          <w:rFonts w:ascii="Times New Roman" w:eastAsia="Times New Roman" w:hAnsi="Times New Roman" w:cs="Times New Roman"/>
          <w:color w:val="000000" w:themeColor="text1"/>
          <w:bdr w:val="none" w:sz="0" w:space="0" w:color="auto" w:frame="1"/>
          <w:lang w:eastAsia="uk-UA"/>
        </w:rPr>
        <w:t>*** Не зазначається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 громадянина України.</w:t>
      </w:r>
    </w:p>
    <w:p w:rsidR="008043CD" w:rsidRDefault="008043CD" w:rsidP="00842F7A">
      <w:pPr>
        <w:shd w:val="clear" w:color="auto" w:fill="FFFFFF"/>
        <w:spacing w:after="0" w:line="240" w:lineRule="auto"/>
        <w:ind w:left="5100"/>
        <w:rPr>
          <w:rFonts w:ascii="Times New Roman" w:eastAsia="Times New Roman" w:hAnsi="Times New Roman" w:cs="Times New Roman"/>
          <w:color w:val="000000" w:themeColor="text1"/>
          <w:sz w:val="28"/>
          <w:szCs w:val="28"/>
          <w:bdr w:val="none" w:sz="0" w:space="0" w:color="auto" w:frame="1"/>
          <w:lang w:eastAsia="uk-UA"/>
        </w:rPr>
      </w:pPr>
    </w:p>
    <w:p w:rsidR="008043CD" w:rsidRDefault="008043CD" w:rsidP="00842F7A">
      <w:pPr>
        <w:shd w:val="clear" w:color="auto" w:fill="FFFFFF"/>
        <w:spacing w:after="0" w:line="240" w:lineRule="auto"/>
        <w:ind w:left="5100"/>
        <w:rPr>
          <w:rFonts w:ascii="Times New Roman" w:eastAsia="Times New Roman" w:hAnsi="Times New Roman" w:cs="Times New Roman"/>
          <w:color w:val="000000" w:themeColor="text1"/>
          <w:sz w:val="28"/>
          <w:szCs w:val="28"/>
          <w:bdr w:val="none" w:sz="0" w:space="0" w:color="auto" w:frame="1"/>
          <w:lang w:eastAsia="uk-UA"/>
        </w:rPr>
      </w:pPr>
    </w:p>
    <w:p w:rsidR="008043CD" w:rsidRDefault="008043CD" w:rsidP="00842F7A">
      <w:pPr>
        <w:shd w:val="clear" w:color="auto" w:fill="FFFFFF"/>
        <w:spacing w:after="0" w:line="240" w:lineRule="auto"/>
        <w:ind w:left="5100"/>
        <w:rPr>
          <w:rFonts w:ascii="Times New Roman" w:eastAsia="Times New Roman" w:hAnsi="Times New Roman" w:cs="Times New Roman"/>
          <w:color w:val="000000" w:themeColor="text1"/>
          <w:sz w:val="28"/>
          <w:szCs w:val="28"/>
          <w:bdr w:val="none" w:sz="0" w:space="0" w:color="auto" w:frame="1"/>
          <w:lang w:eastAsia="uk-UA"/>
        </w:rPr>
      </w:pPr>
    </w:p>
    <w:p w:rsidR="008043CD" w:rsidRDefault="008043CD" w:rsidP="00842F7A">
      <w:pPr>
        <w:shd w:val="clear" w:color="auto" w:fill="FFFFFF"/>
        <w:spacing w:after="0" w:line="240" w:lineRule="auto"/>
        <w:rPr>
          <w:rFonts w:ascii="Times New Roman" w:eastAsia="Times New Roman" w:hAnsi="Times New Roman" w:cs="Times New Roman"/>
          <w:color w:val="000000" w:themeColor="text1"/>
          <w:sz w:val="28"/>
          <w:szCs w:val="28"/>
          <w:bdr w:val="none" w:sz="0" w:space="0" w:color="auto" w:frame="1"/>
          <w:lang w:eastAsia="uk-UA"/>
        </w:rPr>
      </w:pPr>
    </w:p>
    <w:p w:rsidR="008709AA" w:rsidRPr="00993ED5" w:rsidRDefault="008709AA" w:rsidP="00842F7A">
      <w:pPr>
        <w:shd w:val="clear" w:color="auto" w:fill="FFFFFF"/>
        <w:spacing w:after="0" w:line="240" w:lineRule="auto"/>
        <w:ind w:left="510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lastRenderedPageBreak/>
        <w:t>Додаток 2</w:t>
      </w:r>
    </w:p>
    <w:p w:rsidR="008709AA" w:rsidRPr="00993ED5" w:rsidRDefault="008709AA" w:rsidP="00842F7A">
      <w:pPr>
        <w:shd w:val="clear" w:color="auto" w:fill="FFFFFF"/>
        <w:spacing w:after="0" w:line="240" w:lineRule="auto"/>
        <w:ind w:left="510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до ПОЛОЖЕННЯ</w:t>
      </w:r>
    </w:p>
    <w:p w:rsidR="008709AA" w:rsidRPr="00993ED5" w:rsidRDefault="008709AA" w:rsidP="00842F7A">
      <w:pPr>
        <w:shd w:val="clear" w:color="auto" w:fill="FFFFFF"/>
        <w:spacing w:after="0" w:line="240" w:lineRule="auto"/>
        <w:ind w:left="510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про порядок обліку внутрішньо переміщених осіб для надання житла із Фонду житла, призначеного для тимчасового проживання</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РЕЄСТР</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заяв громадян, що потребують надання</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житлових приміщень з фондів житла</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для тимчасового проживання</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bookmarkStart w:id="75" w:name="bookmark=id.3gnlt4p"/>
      <w:bookmarkEnd w:id="75"/>
      <w:r w:rsidRPr="00993ED5">
        <w:rPr>
          <w:rFonts w:ascii="Times New Roman" w:eastAsia="Times New Roman" w:hAnsi="Times New Roman" w:cs="Times New Roman"/>
          <w:color w:val="000000" w:themeColor="text1"/>
          <w:sz w:val="28"/>
          <w:szCs w:val="28"/>
          <w:bdr w:val="none" w:sz="0" w:space="0" w:color="auto" w:frame="1"/>
          <w:lang w:eastAsia="uk-UA"/>
        </w:rPr>
        <w:t>_________________________________________________________________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lang w:eastAsia="uk-UA"/>
        </w:rPr>
        <w:t>(назва органу місцевого самоврядування,)</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left="99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Розпочатий ________________ 20____ р.</w:t>
      </w:r>
    </w:p>
    <w:p w:rsidR="008709AA" w:rsidRPr="00993ED5" w:rsidRDefault="008709AA" w:rsidP="00842F7A">
      <w:pPr>
        <w:shd w:val="clear" w:color="auto" w:fill="FFFFFF"/>
        <w:spacing w:after="0" w:line="240" w:lineRule="auto"/>
        <w:ind w:left="99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Закінчений ________________ 20____ р.</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tbl>
      <w:tblPr>
        <w:tblW w:w="9856" w:type="dxa"/>
        <w:tblCellMar>
          <w:left w:w="0" w:type="dxa"/>
          <w:right w:w="0" w:type="dxa"/>
        </w:tblCellMar>
        <w:tblLook w:val="04A0" w:firstRow="1" w:lastRow="0" w:firstColumn="1" w:lastColumn="0" w:noHBand="0" w:noVBand="1"/>
      </w:tblPr>
      <w:tblGrid>
        <w:gridCol w:w="591"/>
        <w:gridCol w:w="1915"/>
        <w:gridCol w:w="1843"/>
        <w:gridCol w:w="4015"/>
        <w:gridCol w:w="1492"/>
      </w:tblGrid>
      <w:tr w:rsidR="008043CD" w:rsidRPr="00993ED5" w:rsidTr="008043CD">
        <w:trPr>
          <w:trHeight w:val="1494"/>
        </w:trPr>
        <w:tc>
          <w:tcPr>
            <w:tcW w:w="59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з/п</w:t>
            </w:r>
          </w:p>
        </w:tc>
        <w:tc>
          <w:tcPr>
            <w:tcW w:w="1932"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Дата надходження заяви і доданих до неї документів</w:t>
            </w:r>
          </w:p>
        </w:tc>
        <w:tc>
          <w:tcPr>
            <w:tcW w:w="1868"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Прізвище, ім’я, по батькові, адреса реєстрації проживання заявника</w:t>
            </w:r>
          </w:p>
        </w:tc>
        <w:tc>
          <w:tcPr>
            <w:tcW w:w="4268"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Зміст, дата і номер рішення органу місцевого самоврядування, а в разі його відсутності – відповідної військової адміністрації, про надання житла з фондів житла для тимчасового проживання</w:t>
            </w:r>
          </w:p>
        </w:tc>
        <w:tc>
          <w:tcPr>
            <w:tcW w:w="1192"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Дата і номер листа заявникові</w:t>
            </w:r>
          </w:p>
        </w:tc>
      </w:tr>
      <w:tr w:rsidR="008043CD" w:rsidRPr="00993ED5" w:rsidTr="008043CD">
        <w:trPr>
          <w:trHeight w:val="307"/>
        </w:trPr>
        <w:tc>
          <w:tcPr>
            <w:tcW w:w="596"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1</w:t>
            </w:r>
          </w:p>
        </w:tc>
        <w:tc>
          <w:tcPr>
            <w:tcW w:w="1932"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2</w:t>
            </w:r>
          </w:p>
        </w:tc>
        <w:tc>
          <w:tcPr>
            <w:tcW w:w="1868"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3</w:t>
            </w:r>
          </w:p>
        </w:tc>
        <w:tc>
          <w:tcPr>
            <w:tcW w:w="4268"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4</w:t>
            </w:r>
          </w:p>
        </w:tc>
        <w:tc>
          <w:tcPr>
            <w:tcW w:w="1192"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5</w:t>
            </w:r>
          </w:p>
        </w:tc>
      </w:tr>
    </w:tbl>
    <w:p w:rsidR="008709AA" w:rsidRPr="00993ED5"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19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Default="008709AA" w:rsidP="00842F7A">
      <w:pPr>
        <w:shd w:val="clear" w:color="auto" w:fill="FFFFFF"/>
        <w:spacing w:before="225" w:after="19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42F7A" w:rsidRDefault="00842F7A" w:rsidP="00842F7A">
      <w:pPr>
        <w:shd w:val="clear" w:color="auto" w:fill="FFFFFF"/>
        <w:spacing w:before="225" w:after="195" w:line="240" w:lineRule="auto"/>
        <w:rPr>
          <w:rFonts w:ascii="Arial" w:eastAsia="Times New Roman" w:hAnsi="Arial" w:cs="Arial"/>
          <w:color w:val="000000" w:themeColor="text1"/>
          <w:sz w:val="21"/>
          <w:szCs w:val="21"/>
          <w:lang w:eastAsia="uk-UA"/>
        </w:rPr>
      </w:pPr>
    </w:p>
    <w:p w:rsidR="00842F7A" w:rsidRDefault="00842F7A" w:rsidP="00842F7A">
      <w:pPr>
        <w:shd w:val="clear" w:color="auto" w:fill="FFFFFF"/>
        <w:spacing w:before="225" w:after="195" w:line="240" w:lineRule="auto"/>
        <w:rPr>
          <w:rFonts w:ascii="Arial" w:eastAsia="Times New Roman" w:hAnsi="Arial" w:cs="Arial"/>
          <w:color w:val="000000" w:themeColor="text1"/>
          <w:sz w:val="21"/>
          <w:szCs w:val="21"/>
          <w:lang w:eastAsia="uk-UA"/>
        </w:rPr>
      </w:pPr>
    </w:p>
    <w:p w:rsidR="00842F7A" w:rsidRDefault="00842F7A" w:rsidP="00842F7A">
      <w:pPr>
        <w:shd w:val="clear" w:color="auto" w:fill="FFFFFF"/>
        <w:spacing w:before="225" w:after="195" w:line="240" w:lineRule="auto"/>
        <w:rPr>
          <w:rFonts w:ascii="Arial" w:eastAsia="Times New Roman" w:hAnsi="Arial" w:cs="Arial"/>
          <w:color w:val="000000" w:themeColor="text1"/>
          <w:sz w:val="21"/>
          <w:szCs w:val="21"/>
          <w:lang w:eastAsia="uk-UA"/>
        </w:rPr>
      </w:pPr>
    </w:p>
    <w:p w:rsidR="00D94820" w:rsidRPr="00993ED5" w:rsidRDefault="00D94820" w:rsidP="00842F7A">
      <w:pPr>
        <w:shd w:val="clear" w:color="auto" w:fill="FFFFFF"/>
        <w:spacing w:before="225" w:after="195" w:line="240" w:lineRule="auto"/>
        <w:rPr>
          <w:rFonts w:ascii="Arial" w:eastAsia="Times New Roman" w:hAnsi="Arial" w:cs="Arial"/>
          <w:color w:val="000000" w:themeColor="text1"/>
          <w:sz w:val="21"/>
          <w:szCs w:val="21"/>
          <w:lang w:eastAsia="uk-UA"/>
        </w:rPr>
      </w:pPr>
    </w:p>
    <w:p w:rsidR="008709AA" w:rsidRPr="00993ED5" w:rsidRDefault="008709AA" w:rsidP="00842F7A">
      <w:pPr>
        <w:shd w:val="clear" w:color="auto" w:fill="FFFFFF"/>
        <w:spacing w:after="0" w:line="240" w:lineRule="auto"/>
        <w:ind w:left="5100"/>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lastRenderedPageBreak/>
        <w:t>Додаток 1</w:t>
      </w:r>
    </w:p>
    <w:p w:rsidR="008709AA" w:rsidRPr="00993ED5" w:rsidRDefault="008709AA" w:rsidP="00842F7A">
      <w:pPr>
        <w:shd w:val="clear" w:color="auto" w:fill="FFFFFF"/>
        <w:spacing w:after="0" w:line="240" w:lineRule="auto"/>
        <w:ind w:left="510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до Положення про порядок формування фондів житла, призначеного для тимчасового проживання, та надання такого житла для тимчасового проживання внутрішньо переміщених осіб</w:t>
      </w:r>
    </w:p>
    <w:p w:rsidR="008709AA" w:rsidRPr="00993ED5" w:rsidRDefault="008709AA" w:rsidP="00842F7A">
      <w:pPr>
        <w:shd w:val="clear" w:color="auto" w:fill="FFFFFF"/>
        <w:spacing w:before="225" w:after="225" w:line="240" w:lineRule="auto"/>
        <w:ind w:left="5100"/>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firstLine="5954"/>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ЖУРНАЛ</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обліку житлових приміщень з Фондів житла</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для тимчасового проживання</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виконавчого комітету органу місцевого самоврядування</w:t>
      </w:r>
    </w:p>
    <w:p w:rsidR="008709AA" w:rsidRPr="00993ED5"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tbl>
      <w:tblPr>
        <w:tblW w:w="9915" w:type="dxa"/>
        <w:tblLayout w:type="fixed"/>
        <w:tblCellMar>
          <w:left w:w="0" w:type="dxa"/>
          <w:right w:w="0" w:type="dxa"/>
        </w:tblCellMar>
        <w:tblLook w:val="04A0" w:firstRow="1" w:lastRow="0" w:firstColumn="1" w:lastColumn="0" w:noHBand="0" w:noVBand="1"/>
      </w:tblPr>
      <w:tblGrid>
        <w:gridCol w:w="450"/>
        <w:gridCol w:w="1476"/>
        <w:gridCol w:w="1568"/>
        <w:gridCol w:w="1813"/>
        <w:gridCol w:w="2096"/>
        <w:gridCol w:w="1803"/>
        <w:gridCol w:w="709"/>
      </w:tblGrid>
      <w:tr w:rsidR="00D94820" w:rsidRPr="00993ED5" w:rsidTr="00D94820">
        <w:trPr>
          <w:trHeight w:val="5874"/>
        </w:trPr>
        <w:tc>
          <w:tcPr>
            <w:tcW w:w="45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 з/п</w:t>
            </w:r>
          </w:p>
        </w:tc>
        <w:tc>
          <w:tcPr>
            <w:tcW w:w="1476"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0542D"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0542D">
              <w:rPr>
                <w:rFonts w:ascii="Times New Roman" w:eastAsia="Times New Roman" w:hAnsi="Times New Roman" w:cs="Times New Roman"/>
                <w:color w:val="000000" w:themeColor="text1"/>
                <w:sz w:val="24"/>
                <w:szCs w:val="24"/>
                <w:bdr w:val="none" w:sz="0" w:space="0" w:color="auto" w:frame="1"/>
                <w:lang w:eastAsia="uk-UA"/>
              </w:rPr>
              <w:t>Адреса житлового приміщення з фондів житла для тимчасового проживання (населений пункт, вулиця, № будинку, № квартири)</w:t>
            </w:r>
          </w:p>
        </w:tc>
        <w:tc>
          <w:tcPr>
            <w:tcW w:w="1568"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0542D"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0542D">
              <w:rPr>
                <w:rFonts w:ascii="Times New Roman" w:eastAsia="Times New Roman" w:hAnsi="Times New Roman" w:cs="Times New Roman"/>
                <w:color w:val="000000" w:themeColor="text1"/>
                <w:sz w:val="24"/>
                <w:szCs w:val="24"/>
                <w:bdr w:val="none" w:sz="0" w:space="0" w:color="auto" w:frame="1"/>
                <w:lang w:eastAsia="uk-UA"/>
              </w:rPr>
              <w:t>Належність житлового будинку і найменування підприємства, організації – балансо-утримувача</w:t>
            </w:r>
          </w:p>
        </w:tc>
        <w:tc>
          <w:tcPr>
            <w:tcW w:w="1813"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0542D"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0542D">
              <w:rPr>
                <w:rFonts w:ascii="Times New Roman" w:eastAsia="Times New Roman" w:hAnsi="Times New Roman" w:cs="Times New Roman"/>
                <w:color w:val="000000" w:themeColor="text1"/>
                <w:sz w:val="24"/>
                <w:szCs w:val="24"/>
                <w:bdr w:val="none" w:sz="0" w:space="0" w:color="auto" w:frame="1"/>
                <w:lang w:eastAsia="uk-UA"/>
              </w:rPr>
              <w:t>Характеристика житлових приміщень з фондів житла для тимчасового проживання (комунальна або окрема квартира, упоряджена або неупоряджена, поверх, кількість кімнат, розмір загальної площі)</w:t>
            </w:r>
          </w:p>
        </w:tc>
        <w:tc>
          <w:tcPr>
            <w:tcW w:w="2096"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0542D"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0542D">
              <w:rPr>
                <w:rFonts w:ascii="Times New Roman" w:eastAsia="Times New Roman" w:hAnsi="Times New Roman" w:cs="Times New Roman"/>
                <w:color w:val="000000" w:themeColor="text1"/>
                <w:sz w:val="24"/>
                <w:szCs w:val="24"/>
                <w:bdr w:val="none" w:sz="0" w:space="0" w:color="auto" w:frame="1"/>
                <w:lang w:eastAsia="uk-UA"/>
              </w:rPr>
              <w:t>Дата і № рішення виконавчого комітету органу місцевого самоврядування, а в разі його відсутності </w:t>
            </w:r>
            <w:r w:rsidRPr="0090542D">
              <w:rPr>
                <w:rFonts w:ascii="Times New Roman" w:eastAsia="Times New Roman" w:hAnsi="Times New Roman" w:cs="Times New Roman"/>
                <w:color w:val="000000" w:themeColor="text1"/>
                <w:sz w:val="24"/>
                <w:szCs w:val="24"/>
                <w:bdr w:val="none" w:sz="0" w:space="0" w:color="auto" w:frame="1"/>
                <w:shd w:val="clear" w:color="auto" w:fill="FFFFFF"/>
                <w:lang w:eastAsia="uk-UA"/>
              </w:rPr>
              <w:t>– відповідної військової адміністрації,</w:t>
            </w:r>
            <w:r w:rsidRPr="0090542D">
              <w:rPr>
                <w:rFonts w:ascii="Times New Roman" w:eastAsia="Times New Roman" w:hAnsi="Times New Roman" w:cs="Times New Roman"/>
                <w:color w:val="000000" w:themeColor="text1"/>
                <w:sz w:val="24"/>
                <w:szCs w:val="24"/>
                <w:bdr w:val="none" w:sz="0" w:space="0" w:color="auto" w:frame="1"/>
                <w:lang w:eastAsia="uk-UA"/>
              </w:rPr>
              <w:t> про включення будинку (квартири) житлового приміщення до фонду житла для тимчасового проживання</w:t>
            </w:r>
          </w:p>
        </w:tc>
        <w:tc>
          <w:tcPr>
            <w:tcW w:w="1803"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0542D"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0542D">
              <w:rPr>
                <w:rFonts w:ascii="Times New Roman" w:eastAsia="Times New Roman" w:hAnsi="Times New Roman" w:cs="Times New Roman"/>
                <w:color w:val="000000" w:themeColor="text1"/>
                <w:sz w:val="24"/>
                <w:szCs w:val="24"/>
                <w:bdr w:val="none" w:sz="0" w:space="0" w:color="auto" w:frame="1"/>
                <w:lang w:eastAsia="uk-UA"/>
              </w:rPr>
              <w:t>Дата і № рішення виконавчого комітету органу місцевого самоврядування, а в разі його відсутності </w:t>
            </w:r>
            <w:r w:rsidRPr="0090542D">
              <w:rPr>
                <w:rFonts w:ascii="Times New Roman" w:eastAsia="Times New Roman" w:hAnsi="Times New Roman" w:cs="Times New Roman"/>
                <w:color w:val="000000" w:themeColor="text1"/>
                <w:sz w:val="24"/>
                <w:szCs w:val="24"/>
                <w:bdr w:val="none" w:sz="0" w:space="0" w:color="auto" w:frame="1"/>
                <w:shd w:val="clear" w:color="auto" w:fill="FFFFFF"/>
                <w:lang w:eastAsia="uk-UA"/>
              </w:rPr>
              <w:t>– відповідної військової адміністрації,</w:t>
            </w:r>
            <w:r w:rsidRPr="0090542D">
              <w:rPr>
                <w:rFonts w:ascii="Times New Roman" w:eastAsia="Times New Roman" w:hAnsi="Times New Roman" w:cs="Times New Roman"/>
                <w:color w:val="000000" w:themeColor="text1"/>
                <w:sz w:val="24"/>
                <w:szCs w:val="24"/>
                <w:bdr w:val="none" w:sz="0" w:space="0" w:color="auto" w:frame="1"/>
                <w:lang w:eastAsia="uk-UA"/>
              </w:rPr>
              <w:t> про виключення будинку (квартири) житлового приміщення з фонду житла для тимчасового проживання</w:t>
            </w:r>
          </w:p>
        </w:tc>
        <w:tc>
          <w:tcPr>
            <w:tcW w:w="709"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0542D"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0542D">
              <w:rPr>
                <w:rFonts w:ascii="Times New Roman" w:eastAsia="Times New Roman" w:hAnsi="Times New Roman" w:cs="Times New Roman"/>
                <w:color w:val="000000" w:themeColor="text1"/>
                <w:sz w:val="24"/>
                <w:szCs w:val="24"/>
                <w:bdr w:val="none" w:sz="0" w:space="0" w:color="auto" w:frame="1"/>
                <w:lang w:eastAsia="uk-UA"/>
              </w:rPr>
              <w:t>Примітка</w:t>
            </w:r>
          </w:p>
        </w:tc>
      </w:tr>
      <w:tr w:rsidR="00D94820" w:rsidRPr="00993ED5" w:rsidTr="00D94820">
        <w:trPr>
          <w:trHeight w:val="334"/>
        </w:trPr>
        <w:tc>
          <w:tcPr>
            <w:tcW w:w="45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1</w:t>
            </w:r>
          </w:p>
        </w:tc>
        <w:tc>
          <w:tcPr>
            <w:tcW w:w="1476"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2</w:t>
            </w:r>
          </w:p>
        </w:tc>
        <w:tc>
          <w:tcPr>
            <w:tcW w:w="1568"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3</w:t>
            </w:r>
          </w:p>
        </w:tc>
        <w:tc>
          <w:tcPr>
            <w:tcW w:w="1813"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4</w:t>
            </w:r>
          </w:p>
        </w:tc>
        <w:tc>
          <w:tcPr>
            <w:tcW w:w="2096"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5</w:t>
            </w:r>
          </w:p>
        </w:tc>
        <w:tc>
          <w:tcPr>
            <w:tcW w:w="1803"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6</w:t>
            </w:r>
          </w:p>
        </w:tc>
        <w:tc>
          <w:tcPr>
            <w:tcW w:w="709"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7</w:t>
            </w:r>
          </w:p>
        </w:tc>
      </w:tr>
    </w:tbl>
    <w:p w:rsidR="008709AA" w:rsidRPr="00993ED5"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FF4E96" w:rsidRDefault="00FF4E96"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p>
    <w:p w:rsidR="00FF4E96" w:rsidRPr="00993ED5" w:rsidRDefault="00FF4E96"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p>
    <w:p w:rsidR="008709AA" w:rsidRPr="00993ED5" w:rsidRDefault="008709AA" w:rsidP="00842F7A">
      <w:pPr>
        <w:shd w:val="clear" w:color="auto" w:fill="FFFFFF"/>
        <w:spacing w:after="0" w:line="240" w:lineRule="auto"/>
        <w:ind w:left="5100"/>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lastRenderedPageBreak/>
        <w:t>Додаток 2</w:t>
      </w:r>
    </w:p>
    <w:p w:rsidR="008709AA" w:rsidRPr="00993ED5" w:rsidRDefault="008709AA" w:rsidP="00842F7A">
      <w:pPr>
        <w:shd w:val="clear" w:color="auto" w:fill="FFFFFF"/>
        <w:spacing w:after="0" w:line="240" w:lineRule="auto"/>
        <w:ind w:left="510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до Положення про порядок формування фондів житла, призначеного для тимчасового проживання, та надання такого житла для тимчасового проживання внутрішньо переміщених осіб</w:t>
      </w:r>
    </w:p>
    <w:p w:rsidR="008709AA" w:rsidRPr="00993ED5"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firstLine="709"/>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ПЕРЕЛІК</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категорій соціально незахищених верств населення, які мають право</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на отримання житла в будівлях для тимчасового проживання</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внутрішньо переміщених осіб, визначених </w:t>
      </w:r>
      <w:hyperlink r:id="rId16" w:anchor="n2297" w:history="1">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підпунктом 1</w:t>
        </w:r>
      </w:hyperlink>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 пункту 9</w:t>
      </w:r>
      <w:r w:rsidRPr="00993ED5">
        <w:rPr>
          <w:rFonts w:ascii="Times New Roman" w:eastAsia="Times New Roman" w:hAnsi="Times New Roman" w:cs="Times New Roman"/>
          <w:b/>
          <w:bCs/>
          <w:color w:val="000000" w:themeColor="text1"/>
          <w:sz w:val="28"/>
          <w:szCs w:val="28"/>
          <w:bdr w:val="none" w:sz="0" w:space="0" w:color="auto" w:frame="1"/>
          <w:shd w:val="clear" w:color="auto" w:fill="FFFFFF"/>
          <w:vertAlign w:val="superscript"/>
          <w:lang w:eastAsia="uk-UA"/>
        </w:rPr>
        <w:t>-3</w:t>
      </w: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 і</w:t>
      </w:r>
    </w:p>
    <w:p w:rsidR="008709AA" w:rsidRDefault="008709AA" w:rsidP="00842F7A">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shd w:val="clear" w:color="auto" w:fill="FFFFFF"/>
          <w:lang w:eastAsia="uk-UA"/>
        </w:rPr>
      </w:pP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пунктом 9</w:t>
      </w:r>
      <w:r w:rsidRPr="00993ED5">
        <w:rPr>
          <w:rFonts w:ascii="Times New Roman" w:eastAsia="Times New Roman" w:hAnsi="Times New Roman" w:cs="Times New Roman"/>
          <w:b/>
          <w:bCs/>
          <w:color w:val="000000" w:themeColor="text1"/>
          <w:sz w:val="28"/>
          <w:szCs w:val="28"/>
          <w:bdr w:val="none" w:sz="0" w:space="0" w:color="auto" w:frame="1"/>
          <w:shd w:val="clear" w:color="auto" w:fill="FFFFFF"/>
          <w:vertAlign w:val="superscript"/>
          <w:lang w:eastAsia="uk-UA"/>
        </w:rPr>
        <w:t>-4</w:t>
      </w:r>
      <w:r w:rsidRPr="00993ED5">
        <w:rPr>
          <w:rFonts w:ascii="Times New Roman" w:eastAsia="Times New Roman" w:hAnsi="Times New Roman" w:cs="Times New Roman"/>
          <w:b/>
          <w:bCs/>
          <w:color w:val="000000" w:themeColor="text1"/>
          <w:sz w:val="28"/>
          <w:szCs w:val="28"/>
          <w:bdr w:val="none" w:sz="0" w:space="0" w:color="auto" w:frame="1"/>
          <w:shd w:val="clear" w:color="auto" w:fill="FFFFFF"/>
          <w:lang w:eastAsia="uk-UA"/>
        </w:rPr>
        <w:t> розділу V «Прикінцеві положення» Закону України «Про регулювання містобудівної діяльності»</w:t>
      </w:r>
    </w:p>
    <w:p w:rsidR="00D94820" w:rsidRPr="00993ED5" w:rsidRDefault="00D94820" w:rsidP="00842F7A">
      <w:pPr>
        <w:shd w:val="clear" w:color="auto" w:fill="FFFFFF"/>
        <w:spacing w:after="0" w:line="240" w:lineRule="auto"/>
        <w:jc w:val="center"/>
        <w:rPr>
          <w:rFonts w:ascii="Arial" w:eastAsia="Times New Roman" w:hAnsi="Arial" w:cs="Arial"/>
          <w:color w:val="000000" w:themeColor="text1"/>
          <w:sz w:val="21"/>
          <w:szCs w:val="21"/>
          <w:lang w:eastAsia="uk-UA"/>
        </w:rPr>
      </w:pP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76" w:name="bookmark=id.meukdy"/>
      <w:bookmarkEnd w:id="76"/>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Соціально незахищені верстви населення із числа внутрішньо переміщених осіб, які перемістилися з територій, включених до переліку територій, на яких ведуться (велися) бойові дії або тимчасово окупованих Російською Федерацією, затвердженого Мінреінтеграції, для яких не визначено дату завершення бойових дій (припинення можливості бойових дій) або тимчасової окупації, житло яких, що було для них єдиним місцем проживання, зруйноване або непридатне для проживання внаслідок пошкодження у зв’язку з воєнними (бойовими) діями:</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77" w:name="bookmark=id.36ei31r"/>
      <w:bookmarkEnd w:id="77"/>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особи з інвалідністю;</w:t>
      </w:r>
    </w:p>
    <w:p w:rsidR="008709AA" w:rsidRPr="00993ED5" w:rsidRDefault="00FC32BE"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78" w:name="bookmark=id.1ljsd9k"/>
      <w:bookmarkEnd w:id="78"/>
      <w:r>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особи віком понад 60 років;</w:t>
      </w:r>
    </w:p>
    <w:p w:rsidR="008709AA" w:rsidRPr="00993ED5" w:rsidRDefault="00FC32BE"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79" w:name="bookmark=id.45jfvxd"/>
      <w:bookmarkEnd w:id="79"/>
      <w:r>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особи із числа дітей-сиріт та дітей, позбавлених батьківського піклування;</w:t>
      </w:r>
    </w:p>
    <w:p w:rsidR="008709AA" w:rsidRPr="00993ED5" w:rsidRDefault="00FC32BE"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80" w:name="bookmark=id.2koq656"/>
      <w:bookmarkEnd w:id="80"/>
      <w:r>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особи, які самостійно виховують дитину (дітей) віком до 18 років;</w:t>
      </w:r>
    </w:p>
    <w:p w:rsidR="008709AA" w:rsidRPr="00993ED5" w:rsidRDefault="00FC32BE"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81" w:name="bookmark=id.zu0gcz"/>
      <w:bookmarkEnd w:id="81"/>
      <w:r>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особи, які хворіють на рідкісні (орфанні) захворювання, визначені </w:t>
      </w:r>
      <w:hyperlink r:id="rId17" w:anchor="n14" w:history="1">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переліком рідкісних (орфанних) захворювань, що призводять до скорочення тривалості життя хворих або їх інвалідизації та для яких існують визнані методи лікування</w:t>
        </w:r>
      </w:hyperlink>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затвердженим наказом МОЗ від 27 жовтня 2014 р. </w:t>
      </w:r>
      <w:r w:rsidR="00D94820">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778;</w:t>
      </w:r>
    </w:p>
    <w:p w:rsidR="008709AA" w:rsidRPr="00993ED5" w:rsidRDefault="00FC32BE"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82" w:name="bookmark=id.3jtnz0s"/>
      <w:bookmarkEnd w:id="82"/>
      <w:r>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сім’ї з дітьми, сім’ї опікунів, піклувальників, у яких:</w:t>
      </w:r>
    </w:p>
    <w:p w:rsidR="008709AA" w:rsidRPr="00993ED5" w:rsidRDefault="008709AA" w:rsidP="00842F7A">
      <w:pPr>
        <w:shd w:val="clear" w:color="auto" w:fill="FFFFFF"/>
        <w:spacing w:after="0" w:line="240" w:lineRule="auto"/>
        <w:ind w:firstLine="993"/>
        <w:jc w:val="both"/>
        <w:rPr>
          <w:rFonts w:ascii="Arial" w:eastAsia="Times New Roman" w:hAnsi="Arial" w:cs="Arial"/>
          <w:color w:val="000000" w:themeColor="text1"/>
          <w:sz w:val="21"/>
          <w:szCs w:val="21"/>
          <w:lang w:eastAsia="uk-UA"/>
        </w:rPr>
      </w:pPr>
      <w:bookmarkStart w:id="83" w:name="bookmark=id.1yyy98l"/>
      <w:bookmarkEnd w:id="83"/>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виховуються діти з інвалідністю;</w:t>
      </w:r>
    </w:p>
    <w:p w:rsidR="008709AA" w:rsidRPr="00993ED5" w:rsidRDefault="008709AA" w:rsidP="00842F7A">
      <w:pPr>
        <w:shd w:val="clear" w:color="auto" w:fill="FFFFFF"/>
        <w:spacing w:after="0" w:line="240" w:lineRule="auto"/>
        <w:ind w:firstLine="993"/>
        <w:jc w:val="both"/>
        <w:rPr>
          <w:rFonts w:ascii="Arial" w:eastAsia="Times New Roman" w:hAnsi="Arial" w:cs="Arial"/>
          <w:color w:val="000000" w:themeColor="text1"/>
          <w:sz w:val="21"/>
          <w:szCs w:val="21"/>
          <w:lang w:eastAsia="uk-UA"/>
        </w:rPr>
      </w:pPr>
      <w:bookmarkStart w:id="84" w:name="bookmark=id.4iylrwe"/>
      <w:bookmarkEnd w:id="84"/>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перебуває на утриманні повнолітня дитина, яка є особою з інвалідністю І чи II групи;</w:t>
      </w:r>
    </w:p>
    <w:p w:rsidR="008709AA" w:rsidRPr="00993ED5" w:rsidRDefault="008709AA" w:rsidP="00842F7A">
      <w:pPr>
        <w:shd w:val="clear" w:color="auto" w:fill="FFFFFF"/>
        <w:spacing w:after="0" w:line="240" w:lineRule="auto"/>
        <w:ind w:firstLine="993"/>
        <w:jc w:val="both"/>
        <w:rPr>
          <w:rFonts w:ascii="Arial" w:eastAsia="Times New Roman" w:hAnsi="Arial" w:cs="Arial"/>
          <w:color w:val="000000" w:themeColor="text1"/>
          <w:sz w:val="21"/>
          <w:szCs w:val="21"/>
          <w:lang w:eastAsia="uk-UA"/>
        </w:rPr>
      </w:pPr>
      <w:bookmarkStart w:id="85" w:name="bookmark=id.2y3w247"/>
      <w:bookmarkEnd w:id="85"/>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проживає/перебуває на утриманні особа, визнана судом недієздатною;</w:t>
      </w:r>
    </w:p>
    <w:p w:rsidR="008709AA" w:rsidRPr="00993ED5" w:rsidRDefault="008709AA" w:rsidP="00842F7A">
      <w:pPr>
        <w:shd w:val="clear" w:color="auto" w:fill="FFFFFF"/>
        <w:spacing w:after="0" w:line="240" w:lineRule="auto"/>
        <w:ind w:firstLine="993"/>
        <w:jc w:val="both"/>
        <w:rPr>
          <w:rFonts w:ascii="Arial" w:eastAsia="Times New Roman" w:hAnsi="Arial" w:cs="Arial"/>
          <w:color w:val="000000" w:themeColor="text1"/>
          <w:sz w:val="21"/>
          <w:szCs w:val="21"/>
          <w:lang w:eastAsia="uk-UA"/>
        </w:rPr>
      </w:pPr>
      <w:bookmarkStart w:id="86" w:name="bookmark=id.1d96cc0"/>
      <w:bookmarkEnd w:id="86"/>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батьки (один із батьків) мають інвалідність;</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87" w:name="bookmark=id.3x8tuzt"/>
      <w:bookmarkEnd w:id="87"/>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сім’ї військовослужбовців, які беруть безпосередню участь у бойових діях або забезпечують здійснення заходів з національної безпеки і оборони, відсічі і стримування збройної агресії, перебуваючи безпосередньо в районах у період здійснення зазначених заходів, до складу яких можуть належати чоловік/дружина, діти, батьки, а також інші особи, які перебувають на їх утриманні;</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88" w:name="bookmark=id.2ce457m"/>
      <w:bookmarkEnd w:id="88"/>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багатодітні сім’ї;</w:t>
      </w:r>
    </w:p>
    <w:p w:rsidR="008709AA" w:rsidRPr="00993ED5" w:rsidRDefault="00FC32BE"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89" w:name="bookmark=id.rjefff"/>
      <w:bookmarkEnd w:id="89"/>
      <w:r>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w:t>
      </w:r>
      <w:r w:rsidR="008709AA"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малозабезпечені сім’ї;</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90" w:name="bookmark=id.3bj1y38"/>
      <w:bookmarkEnd w:id="90"/>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lastRenderedPageBreak/>
        <w:t xml:space="preserve"> сім’ї патронатних вихователів;</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91" w:name="bookmark=id.1qoc8b1"/>
      <w:bookmarkEnd w:id="91"/>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прийомні сім’ї;</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92" w:name="bookmark=id.4anzqyu"/>
      <w:bookmarkEnd w:id="92"/>
      <w:r w:rsidRPr="00993ED5">
        <w:rPr>
          <w:rFonts w:ascii="Times New Roman" w:eastAsia="Times New Roman" w:hAnsi="Times New Roman" w:cs="Times New Roman"/>
          <w:color w:val="000000" w:themeColor="text1"/>
          <w:sz w:val="28"/>
          <w:szCs w:val="28"/>
          <w:bdr w:val="none" w:sz="0" w:space="0" w:color="auto" w:frame="1"/>
          <w:shd w:val="clear" w:color="auto" w:fill="FFFFFF"/>
          <w:lang w:eastAsia="uk-UA"/>
        </w:rPr>
        <w:t xml:space="preserve"> дитячі будинки сімейного типу.</w:t>
      </w:r>
    </w:p>
    <w:p w:rsidR="008709AA" w:rsidRDefault="008709AA"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8779EF" w:rsidRPr="00337D7D" w:rsidRDefault="008779EF" w:rsidP="00842F7A">
      <w:pPr>
        <w:shd w:val="clear" w:color="auto" w:fill="FFFFFF"/>
        <w:spacing w:after="0" w:line="240" w:lineRule="auto"/>
        <w:jc w:val="both"/>
        <w:rPr>
          <w:rFonts w:ascii="Times New Roman" w:eastAsia="Times New Roman" w:hAnsi="Times New Roman" w:cs="Times New Roman"/>
          <w:b/>
          <w:color w:val="000000" w:themeColor="text1"/>
          <w:sz w:val="28"/>
          <w:szCs w:val="28"/>
          <w:bdr w:val="none" w:sz="0" w:space="0" w:color="auto" w:frame="1"/>
          <w:shd w:val="clear" w:color="auto" w:fill="FFFFFF"/>
          <w:lang w:eastAsia="uk-UA"/>
        </w:rPr>
      </w:pPr>
      <w:r w:rsidRPr="00337D7D">
        <w:rPr>
          <w:rFonts w:ascii="Times New Roman" w:eastAsia="Times New Roman" w:hAnsi="Times New Roman" w:cs="Times New Roman"/>
          <w:b/>
          <w:color w:val="000000" w:themeColor="text1"/>
          <w:sz w:val="28"/>
          <w:szCs w:val="28"/>
          <w:bdr w:val="none" w:sz="0" w:space="0" w:color="auto" w:frame="1"/>
          <w:shd w:val="clear" w:color="auto" w:fill="FFFFFF"/>
          <w:lang w:eastAsia="uk-UA"/>
        </w:rPr>
        <w:t xml:space="preserve">Керуюча справами виконавчого комітету </w:t>
      </w:r>
    </w:p>
    <w:p w:rsidR="008779EF" w:rsidRPr="00337D7D" w:rsidRDefault="008779EF" w:rsidP="00842F7A">
      <w:pPr>
        <w:shd w:val="clear" w:color="auto" w:fill="FFFFFF"/>
        <w:spacing w:after="0" w:line="240" w:lineRule="auto"/>
        <w:jc w:val="both"/>
        <w:rPr>
          <w:rFonts w:ascii="Times New Roman" w:eastAsia="Times New Roman" w:hAnsi="Times New Roman" w:cs="Times New Roman"/>
          <w:b/>
          <w:color w:val="000000" w:themeColor="text1"/>
          <w:sz w:val="28"/>
          <w:szCs w:val="28"/>
          <w:bdr w:val="none" w:sz="0" w:space="0" w:color="auto" w:frame="1"/>
          <w:shd w:val="clear" w:color="auto" w:fill="FFFFFF"/>
          <w:lang w:eastAsia="uk-UA"/>
        </w:rPr>
      </w:pPr>
      <w:r w:rsidRPr="00337D7D">
        <w:rPr>
          <w:rFonts w:ascii="Times New Roman" w:eastAsia="Times New Roman" w:hAnsi="Times New Roman" w:cs="Times New Roman"/>
          <w:b/>
          <w:color w:val="000000" w:themeColor="text1"/>
          <w:sz w:val="28"/>
          <w:szCs w:val="28"/>
          <w:bdr w:val="none" w:sz="0" w:space="0" w:color="auto" w:frame="1"/>
          <w:shd w:val="clear" w:color="auto" w:fill="FFFFFF"/>
          <w:lang w:eastAsia="uk-UA"/>
        </w:rPr>
        <w:t>Обухівської міської ради                                                      Людмила БАКАЙЧУК </w:t>
      </w: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DE0AF1" w:rsidRDefault="00DE0AF1"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FF4E96" w:rsidRDefault="00FF4E96"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1C0607" w:rsidRPr="00993ED5" w:rsidRDefault="001C0607" w:rsidP="00842F7A">
      <w:pPr>
        <w:shd w:val="clear" w:color="auto" w:fill="FFFFFF"/>
        <w:spacing w:before="225" w:after="225" w:line="240" w:lineRule="auto"/>
        <w:ind w:firstLine="709"/>
        <w:jc w:val="both"/>
        <w:rPr>
          <w:rFonts w:ascii="Arial" w:eastAsia="Times New Roman" w:hAnsi="Arial" w:cs="Arial"/>
          <w:color w:val="000000" w:themeColor="text1"/>
          <w:sz w:val="21"/>
          <w:szCs w:val="21"/>
          <w:lang w:eastAsia="uk-UA"/>
        </w:rPr>
      </w:pPr>
    </w:p>
    <w:p w:rsidR="008709AA" w:rsidRPr="00993ED5" w:rsidRDefault="008709AA" w:rsidP="00842F7A">
      <w:pPr>
        <w:shd w:val="clear" w:color="auto" w:fill="FFFFFF"/>
        <w:spacing w:after="0" w:line="240" w:lineRule="auto"/>
        <w:ind w:left="5100"/>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t>Додаток 3</w:t>
      </w:r>
    </w:p>
    <w:p w:rsidR="008709AA" w:rsidRPr="00993ED5" w:rsidRDefault="008709AA" w:rsidP="00842F7A">
      <w:pPr>
        <w:shd w:val="clear" w:color="auto" w:fill="FFFFFF"/>
        <w:spacing w:after="0" w:line="240" w:lineRule="auto"/>
        <w:ind w:left="510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до Положення про порядок формування фондів житла, призначеного для тимчасового проживання, та надання такого житла для тимчасового проживання внутрішньо переміщених осіб</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0"/>
          <w:szCs w:val="20"/>
          <w:bdr w:val="none" w:sz="0" w:space="0" w:color="auto" w:frame="1"/>
          <w:lang w:eastAsia="uk-UA"/>
        </w:rPr>
        <w:t>(найменування органу місцевого самоврядування)</w:t>
      </w:r>
    </w:p>
    <w:p w:rsidR="001C0607" w:rsidRDefault="001C0607" w:rsidP="00842F7A">
      <w:pPr>
        <w:shd w:val="clear" w:color="auto" w:fill="FFFFFF"/>
        <w:spacing w:after="0" w:line="240" w:lineRule="auto"/>
        <w:jc w:val="center"/>
        <w:rPr>
          <w:rFonts w:ascii="Times New Roman" w:eastAsia="Times New Roman" w:hAnsi="Times New Roman" w:cs="Times New Roman"/>
          <w:b/>
          <w:bCs/>
          <w:color w:val="000000" w:themeColor="text1"/>
          <w:sz w:val="24"/>
          <w:szCs w:val="24"/>
          <w:bdr w:val="none" w:sz="0" w:space="0" w:color="auto" w:frame="1"/>
          <w:shd w:val="clear" w:color="auto" w:fill="FFFFFF"/>
          <w:lang w:eastAsia="uk-UA"/>
        </w:rPr>
      </w:pP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ОРДЕР</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на вселення в житлове приміщення з фондів житла, призначеного</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для тимчасового проживання внутрішньо переміщених осіб</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tbl>
      <w:tblPr>
        <w:tblW w:w="9470" w:type="dxa"/>
        <w:tblCellMar>
          <w:left w:w="0" w:type="dxa"/>
          <w:right w:w="0" w:type="dxa"/>
        </w:tblCellMar>
        <w:tblLook w:val="04A0" w:firstRow="1" w:lastRow="0" w:firstColumn="1" w:lastColumn="0" w:noHBand="0" w:noVBand="1"/>
      </w:tblPr>
      <w:tblGrid>
        <w:gridCol w:w="4735"/>
        <w:gridCol w:w="4735"/>
      </w:tblGrid>
      <w:tr w:rsidR="00DE0AF1" w:rsidRPr="00993ED5" w:rsidTr="00DE0AF1">
        <w:trPr>
          <w:trHeight w:val="660"/>
        </w:trPr>
        <w:tc>
          <w:tcPr>
            <w:tcW w:w="4735" w:type="dxa"/>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(найменування населеного пункту)</w:t>
            </w:r>
          </w:p>
        </w:tc>
        <w:tc>
          <w:tcPr>
            <w:tcW w:w="4735" w:type="dxa"/>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right"/>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bdr w:val="none" w:sz="0" w:space="0" w:color="auto" w:frame="1"/>
                <w:shd w:val="clear" w:color="auto" w:fill="FFFFFF"/>
                <w:lang w:eastAsia="uk-UA"/>
              </w:rPr>
              <w:t>___ ____________ 20__ р.</w:t>
            </w:r>
          </w:p>
        </w:tc>
      </w:tr>
    </w:tbl>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 ___________ серія ______________</w:t>
      </w:r>
    </w:p>
    <w:p w:rsidR="001C0607" w:rsidRDefault="001C0607" w:rsidP="00842F7A">
      <w:pPr>
        <w:shd w:val="clear" w:color="auto" w:fill="FFFFFF"/>
        <w:spacing w:after="0" w:line="240" w:lineRule="auto"/>
        <w:jc w:val="center"/>
        <w:rPr>
          <w:rFonts w:ascii="Times New Roman" w:eastAsia="Times New Roman" w:hAnsi="Times New Roman" w:cs="Times New Roman"/>
          <w:color w:val="000000" w:themeColor="text1"/>
          <w:sz w:val="24"/>
          <w:szCs w:val="24"/>
          <w:bdr w:val="none" w:sz="0" w:space="0" w:color="auto" w:frame="1"/>
          <w:shd w:val="clear" w:color="auto" w:fill="FFFFFF"/>
          <w:lang w:eastAsia="uk-UA"/>
        </w:rPr>
      </w:pP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Виданий _________________________________________________________________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(прізвище, власне ім’я та по батькові (за наявності)</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на право вселення з сім’єю у складі _________ осіб у житлове приміщення:</w:t>
      </w:r>
    </w:p>
    <w:p w:rsidR="008709AA" w:rsidRDefault="008709AA" w:rsidP="00842F7A">
      <w:pPr>
        <w:shd w:val="clear" w:color="auto" w:fill="FFFFFF"/>
        <w:spacing w:after="0" w:line="240" w:lineRule="auto"/>
        <w:jc w:val="both"/>
        <w:rPr>
          <w:rFonts w:ascii="Times New Roman" w:eastAsia="Times New Roman" w:hAnsi="Times New Roman" w:cs="Times New Roman"/>
          <w:color w:val="000000" w:themeColor="text1"/>
          <w:sz w:val="20"/>
          <w:szCs w:val="20"/>
          <w:bdr w:val="none" w:sz="0" w:space="0" w:color="auto" w:frame="1"/>
          <w:shd w:val="clear" w:color="auto" w:fill="FFFFFF"/>
          <w:lang w:eastAsia="uk-UA"/>
        </w:rPr>
      </w:pP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(кількість)</w:t>
      </w:r>
    </w:p>
    <w:p w:rsidR="001C0607" w:rsidRPr="00993ED5" w:rsidRDefault="001C0607" w:rsidP="00842F7A">
      <w:pPr>
        <w:shd w:val="clear" w:color="auto" w:fill="FFFFFF"/>
        <w:spacing w:after="0" w:line="240" w:lineRule="auto"/>
        <w:jc w:val="both"/>
        <w:rPr>
          <w:rFonts w:ascii="Arial" w:eastAsia="Times New Roman" w:hAnsi="Arial" w:cs="Arial"/>
          <w:color w:val="000000" w:themeColor="text1"/>
          <w:sz w:val="21"/>
          <w:szCs w:val="21"/>
          <w:lang w:eastAsia="uk-UA"/>
        </w:rPr>
      </w:pPr>
    </w:p>
    <w:tbl>
      <w:tblPr>
        <w:tblW w:w="9516" w:type="dxa"/>
        <w:tblCellMar>
          <w:left w:w="0" w:type="dxa"/>
          <w:right w:w="0" w:type="dxa"/>
        </w:tblCellMar>
        <w:tblLook w:val="04A0" w:firstRow="1" w:lastRow="0" w:firstColumn="1" w:lastColumn="0" w:noHBand="0" w:noVBand="1"/>
      </w:tblPr>
      <w:tblGrid>
        <w:gridCol w:w="9516"/>
      </w:tblGrid>
      <w:tr w:rsidR="00DE0AF1" w:rsidRPr="00993ED5" w:rsidTr="0090542D">
        <w:trPr>
          <w:trHeight w:val="2850"/>
        </w:trPr>
        <w:tc>
          <w:tcPr>
            <w:tcW w:w="95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житловою площею ________ кв. метрів, що складається з ___________________ кімнат,</w:t>
            </w:r>
          </w:p>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(кількість)</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у квартирі № __________ за адресою ___________________________________________,</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(вулиця, проспект, провулок)</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будинок № ___________, корпус № __________</w:t>
            </w:r>
          </w:p>
        </w:tc>
      </w:tr>
    </w:tbl>
    <w:p w:rsidR="008709AA" w:rsidRPr="00993ED5"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або</w:t>
      </w:r>
    </w:p>
    <w:tbl>
      <w:tblPr>
        <w:tblW w:w="9531" w:type="dxa"/>
        <w:tblCellMar>
          <w:left w:w="0" w:type="dxa"/>
          <w:right w:w="0" w:type="dxa"/>
        </w:tblCellMar>
        <w:tblLook w:val="04A0" w:firstRow="1" w:lastRow="0" w:firstColumn="1" w:lastColumn="0" w:noHBand="0" w:noVBand="1"/>
      </w:tblPr>
      <w:tblGrid>
        <w:gridCol w:w="9531"/>
      </w:tblGrid>
      <w:tr w:rsidR="00DE0AF1" w:rsidRPr="00993ED5" w:rsidTr="0090542D">
        <w:trPr>
          <w:trHeight w:val="2636"/>
        </w:trPr>
        <w:tc>
          <w:tcPr>
            <w:tcW w:w="9531"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у гуртожитку № _______ за адресою ___________________________________________,</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(вулиця, проспект, провулок)</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будинок № _______, корпус № ________, кімната № __________, житловою площею кв. метрів ___________</w:t>
            </w:r>
          </w:p>
          <w:p w:rsidR="008709AA" w:rsidRPr="00993ED5" w:rsidRDefault="008709AA" w:rsidP="00842F7A">
            <w:pPr>
              <w:spacing w:before="100" w:beforeAutospacing="1" w:after="195"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r>
    </w:tbl>
    <w:p w:rsidR="008709AA" w:rsidRPr="00993ED5"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Ордер видано на підставі __________________________________________</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 _______ від ___ _______________ 20__ р.</w:t>
      </w:r>
    </w:p>
    <w:p w:rsidR="008709AA" w:rsidRPr="00993ED5"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lastRenderedPageBreak/>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Склад сім’ї:</w:t>
      </w:r>
    </w:p>
    <w:tbl>
      <w:tblPr>
        <w:tblW w:w="9574" w:type="dxa"/>
        <w:tblCellMar>
          <w:left w:w="0" w:type="dxa"/>
          <w:right w:w="0" w:type="dxa"/>
        </w:tblCellMar>
        <w:tblLook w:val="04A0" w:firstRow="1" w:lastRow="0" w:firstColumn="1" w:lastColumn="0" w:noHBand="0" w:noVBand="1"/>
      </w:tblPr>
      <w:tblGrid>
        <w:gridCol w:w="2595"/>
        <w:gridCol w:w="3549"/>
        <w:gridCol w:w="3430"/>
      </w:tblGrid>
      <w:tr w:rsidR="00DE0AF1" w:rsidRPr="00993ED5" w:rsidTr="00DE0AF1">
        <w:trPr>
          <w:trHeight w:val="692"/>
        </w:trPr>
        <w:tc>
          <w:tcPr>
            <w:tcW w:w="259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Прізвище, власне ім’я та по батькові</w:t>
            </w:r>
            <w:r w:rsidRPr="00993ED5">
              <w:rPr>
                <w:rFonts w:ascii="Times New Roman" w:eastAsia="Times New Roman" w:hAnsi="Times New Roman" w:cs="Times New Roman"/>
                <w:color w:val="000000" w:themeColor="text1"/>
                <w:sz w:val="24"/>
                <w:szCs w:val="24"/>
                <w:bdr w:val="none" w:sz="0" w:space="0" w:color="auto" w:frame="1"/>
                <w:lang w:eastAsia="uk-UA"/>
              </w:rPr>
              <w:br/>
              <w:t>(за наявності)</w:t>
            </w:r>
          </w:p>
        </w:tc>
        <w:tc>
          <w:tcPr>
            <w:tcW w:w="3549"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Рік народження</w:t>
            </w:r>
          </w:p>
        </w:tc>
        <w:tc>
          <w:tcPr>
            <w:tcW w:w="3430" w:type="dxa"/>
            <w:tcBorders>
              <w:top w:val="single" w:sz="6" w:space="0" w:color="auto"/>
              <w:left w:val="nil"/>
              <w:bottom w:val="single" w:sz="6" w:space="0" w:color="auto"/>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Ступінь родинного зв’язку з особою, на ім’я якої виданий ордер</w:t>
            </w:r>
          </w:p>
        </w:tc>
      </w:tr>
      <w:tr w:rsidR="00DE0AF1" w:rsidRPr="00993ED5" w:rsidTr="00DE0AF1">
        <w:trPr>
          <w:trHeight w:val="855"/>
        </w:trPr>
        <w:tc>
          <w:tcPr>
            <w:tcW w:w="2595"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МП</w:t>
            </w:r>
          </w:p>
        </w:tc>
        <w:tc>
          <w:tcPr>
            <w:tcW w:w="3549"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w:t>
            </w:r>
          </w:p>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0"/>
                <w:szCs w:val="20"/>
                <w:bdr w:val="none" w:sz="0" w:space="0" w:color="auto" w:frame="1"/>
                <w:lang w:eastAsia="uk-UA"/>
              </w:rPr>
              <w:t>(підпис особи, яка видала ордер)</w:t>
            </w:r>
          </w:p>
        </w:tc>
        <w:tc>
          <w:tcPr>
            <w:tcW w:w="3430"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w:t>
            </w:r>
          </w:p>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0"/>
                <w:szCs w:val="20"/>
                <w:bdr w:val="none" w:sz="0" w:space="0" w:color="auto" w:frame="1"/>
                <w:lang w:eastAsia="uk-UA"/>
              </w:rPr>
              <w:t>(прізвище, власне ім’я та</w:t>
            </w:r>
            <w:r w:rsidRPr="00993ED5">
              <w:rPr>
                <w:rFonts w:ascii="Times New Roman" w:eastAsia="Times New Roman" w:hAnsi="Times New Roman" w:cs="Times New Roman"/>
                <w:color w:val="000000" w:themeColor="text1"/>
                <w:sz w:val="20"/>
                <w:szCs w:val="20"/>
                <w:bdr w:val="none" w:sz="0" w:space="0" w:color="auto" w:frame="1"/>
                <w:lang w:eastAsia="uk-UA"/>
              </w:rPr>
              <w:br/>
              <w:t>по батькові (за наявності)</w:t>
            </w:r>
          </w:p>
        </w:tc>
      </w:tr>
    </w:tbl>
    <w:p w:rsidR="008709AA" w:rsidRPr="00993ED5"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lang w:eastAsia="uk-UA"/>
        </w:rPr>
        <w:t>Цей ордер є підставою для вселення з сім’єю в надане житлове приміщення.</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lang w:eastAsia="uk-UA"/>
        </w:rPr>
        <w:t>Під час вселення ордер здається балансоутримувачу будинку (приміщення).</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lang w:eastAsia="uk-UA"/>
        </w:rPr>
        <w:t>Ордер дійсний протягом 30 (тридцяти) днів з моменту видачі.</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___________________________________________________________________________</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(найменування органу місцевого самоврядування, а в разі його</w:t>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br/>
        <w:t>відсутності - відповідної військової адміністрації)</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КОРІНЕЦЬ ОРДЕРА</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на вселення в житлове приміщення з фондів житла, призначеного</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для тимчасового  проживання внутрішньо переміщених осіб</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tbl>
      <w:tblPr>
        <w:tblW w:w="9590" w:type="dxa"/>
        <w:tblCellMar>
          <w:left w:w="0" w:type="dxa"/>
          <w:right w:w="0" w:type="dxa"/>
        </w:tblCellMar>
        <w:tblLook w:val="04A0" w:firstRow="1" w:lastRow="0" w:firstColumn="1" w:lastColumn="0" w:noHBand="0" w:noVBand="1"/>
      </w:tblPr>
      <w:tblGrid>
        <w:gridCol w:w="4795"/>
        <w:gridCol w:w="4795"/>
      </w:tblGrid>
      <w:tr w:rsidR="00DE0AF1" w:rsidRPr="00993ED5" w:rsidTr="00DE0AF1">
        <w:trPr>
          <w:trHeight w:val="268"/>
        </w:trPr>
        <w:tc>
          <w:tcPr>
            <w:tcW w:w="4795" w:type="dxa"/>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(найменування населеного пункту)</w:t>
            </w:r>
          </w:p>
        </w:tc>
        <w:tc>
          <w:tcPr>
            <w:tcW w:w="4795" w:type="dxa"/>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right"/>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bdr w:val="none" w:sz="0" w:space="0" w:color="auto" w:frame="1"/>
                <w:shd w:val="clear" w:color="auto" w:fill="FFFFFF"/>
                <w:lang w:eastAsia="uk-UA"/>
              </w:rPr>
              <w:t>___ ____________ </w:t>
            </w: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20__ р.</w:t>
            </w:r>
          </w:p>
        </w:tc>
      </w:tr>
    </w:tbl>
    <w:p w:rsidR="008709AA" w:rsidRPr="00993ED5"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 ___________ серія ______________</w:t>
      </w:r>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firstLine="1134"/>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Виданий</w:t>
      </w:r>
      <w:r w:rsidRPr="00993ED5">
        <w:rPr>
          <w:rFonts w:ascii="Times New Roman" w:eastAsia="Times New Roman" w:hAnsi="Times New Roman" w:cs="Times New Roman"/>
          <w:color w:val="000000" w:themeColor="text1"/>
          <w:bdr w:val="none" w:sz="0" w:space="0" w:color="auto" w:frame="1"/>
          <w:lang w:eastAsia="uk-UA"/>
        </w:rPr>
        <w:t> ______________________________________________________________</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0"/>
          <w:szCs w:val="20"/>
          <w:bdr w:val="none" w:sz="0" w:space="0" w:color="auto" w:frame="1"/>
          <w:lang w:eastAsia="uk-UA"/>
        </w:rPr>
        <w:t>                    (прізвище, власне ім’я та по батькові</w:t>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(за наявності)</w:t>
      </w:r>
    </w:p>
    <w:p w:rsidR="008709AA" w:rsidRPr="00993ED5"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на право вселення з сім’єю</w:t>
      </w: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 у складі ___________ осіб у житлове приміщення:</w:t>
      </w:r>
    </w:p>
    <w:p w:rsidR="008709AA" w:rsidRPr="00993ED5" w:rsidRDefault="008709AA" w:rsidP="00842F7A">
      <w:pPr>
        <w:shd w:val="clear" w:color="auto" w:fill="FFFFFF"/>
        <w:spacing w:after="0" w:line="240" w:lineRule="auto"/>
        <w:ind w:left="3540"/>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(кількість)</w:t>
      </w:r>
    </w:p>
    <w:tbl>
      <w:tblPr>
        <w:tblW w:w="9741" w:type="dxa"/>
        <w:tblCellMar>
          <w:left w:w="0" w:type="dxa"/>
          <w:right w:w="0" w:type="dxa"/>
        </w:tblCellMar>
        <w:tblLook w:val="04A0" w:firstRow="1" w:lastRow="0" w:firstColumn="1" w:lastColumn="0" w:noHBand="0" w:noVBand="1"/>
      </w:tblPr>
      <w:tblGrid>
        <w:gridCol w:w="9741"/>
      </w:tblGrid>
      <w:tr w:rsidR="00DE0AF1" w:rsidRPr="00993ED5" w:rsidTr="00DE0AF1">
        <w:trPr>
          <w:trHeight w:val="3510"/>
        </w:trPr>
        <w:tc>
          <w:tcPr>
            <w:tcW w:w="9741"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jc w:val="both"/>
              <w:rPr>
                <w:rFonts w:ascii="Times New Roman" w:eastAsia="Times New Roman" w:hAnsi="Times New Roman" w:cs="Times New Roman"/>
                <w:color w:val="000000" w:themeColor="text1"/>
                <w:sz w:val="24"/>
                <w:szCs w:val="24"/>
                <w:lang w:eastAsia="uk-UA"/>
              </w:rPr>
            </w:pPr>
            <w:r w:rsidRPr="00993ED5">
              <w:rPr>
                <w:rFonts w:ascii="Arial" w:eastAsia="Times New Roman" w:hAnsi="Arial" w:cs="Arial"/>
                <w:color w:val="000000" w:themeColor="text1"/>
                <w:sz w:val="21"/>
                <w:szCs w:val="21"/>
                <w:lang w:eastAsia="uk-UA"/>
              </w:rPr>
              <w:t> </w:t>
            </w:r>
            <w:r w:rsidRPr="00993ED5">
              <w:rPr>
                <w:rFonts w:ascii="Times New Roman" w:eastAsia="Times New Roman" w:hAnsi="Times New Roman" w:cs="Times New Roman"/>
                <w:color w:val="000000" w:themeColor="text1"/>
                <w:sz w:val="24"/>
                <w:szCs w:val="24"/>
                <w:lang w:eastAsia="uk-UA"/>
              </w:rPr>
              <w:t> </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житловою площею _________ кв. метрів, що складається з __________________ кімнат,</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(кількість)</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у квартирі № ___________ за адресою __________________________________________,</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(вулиця, проспект, провулок)</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будинок № ___________, корпус № __________</w:t>
            </w:r>
          </w:p>
        </w:tc>
      </w:tr>
    </w:tbl>
    <w:p w:rsidR="008709AA" w:rsidRPr="00993ED5"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lastRenderedPageBreak/>
        <w:t> </w:t>
      </w:r>
      <w:r w:rsidRPr="00993ED5">
        <w:rPr>
          <w:rFonts w:ascii="Calibri" w:eastAsia="Times New Roman" w:hAnsi="Calibri" w:cs="Calibri"/>
          <w:color w:val="000000" w:themeColor="text1"/>
          <w:sz w:val="24"/>
          <w:szCs w:val="24"/>
          <w:bdr w:val="none" w:sz="0" w:space="0" w:color="auto" w:frame="1"/>
          <w:shd w:val="clear" w:color="auto" w:fill="FFFFFF"/>
          <w:lang w:eastAsia="uk-UA"/>
        </w:rPr>
        <w:t>або</w:t>
      </w:r>
    </w:p>
    <w:tbl>
      <w:tblPr>
        <w:tblW w:w="9631" w:type="dxa"/>
        <w:tblCellMar>
          <w:left w:w="0" w:type="dxa"/>
          <w:right w:w="0" w:type="dxa"/>
        </w:tblCellMar>
        <w:tblLook w:val="04A0" w:firstRow="1" w:lastRow="0" w:firstColumn="1" w:lastColumn="0" w:noHBand="0" w:noVBand="1"/>
      </w:tblPr>
      <w:tblGrid>
        <w:gridCol w:w="9631"/>
      </w:tblGrid>
      <w:tr w:rsidR="00DE0AF1" w:rsidRPr="00993ED5" w:rsidTr="00DE0AF1">
        <w:tc>
          <w:tcPr>
            <w:tcW w:w="9631"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jc w:val="both"/>
              <w:rPr>
                <w:rFonts w:ascii="Times New Roman" w:eastAsia="Times New Roman" w:hAnsi="Times New Roman" w:cs="Times New Roman"/>
                <w:color w:val="000000" w:themeColor="text1"/>
                <w:sz w:val="24"/>
                <w:szCs w:val="24"/>
                <w:lang w:eastAsia="uk-UA"/>
              </w:rPr>
            </w:pPr>
            <w:r w:rsidRPr="00993ED5">
              <w:rPr>
                <w:rFonts w:ascii="Arial" w:eastAsia="Times New Roman" w:hAnsi="Arial" w:cs="Arial"/>
                <w:color w:val="000000" w:themeColor="text1"/>
                <w:sz w:val="21"/>
                <w:szCs w:val="21"/>
                <w:lang w:eastAsia="uk-UA"/>
              </w:rPr>
              <w:t> </w:t>
            </w:r>
            <w:r w:rsidRPr="00993ED5">
              <w:rPr>
                <w:rFonts w:ascii="Times New Roman" w:eastAsia="Times New Roman" w:hAnsi="Times New Roman" w:cs="Times New Roman"/>
                <w:color w:val="000000" w:themeColor="text1"/>
                <w:sz w:val="24"/>
                <w:szCs w:val="24"/>
                <w:lang w:eastAsia="uk-UA"/>
              </w:rPr>
              <w:t> </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у гуртожитку № _________ за адресою _________________________________________,</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(вулиця, проспект, провулок)</w:t>
            </w:r>
          </w:p>
          <w:p w:rsidR="008709AA" w:rsidRPr="00993ED5" w:rsidRDefault="008709AA" w:rsidP="00842F7A">
            <w:pPr>
              <w:spacing w:beforeAutospacing="1" w:after="0"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будинок № _______, корпус № ________, кімната № __________, житловою площею кв. метрів ___________</w:t>
            </w:r>
          </w:p>
          <w:p w:rsidR="008709AA" w:rsidRPr="00993ED5" w:rsidRDefault="008709AA" w:rsidP="00842F7A">
            <w:pPr>
              <w:spacing w:before="100" w:beforeAutospacing="1" w:after="195" w:line="240" w:lineRule="auto"/>
              <w:jc w:val="both"/>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r>
    </w:tbl>
    <w:p w:rsidR="008709AA" w:rsidRPr="00993ED5"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Ордер видано на підставі __________________________________________</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 _______ від ___ _______________ 20__ р.</w:t>
      </w:r>
    </w:p>
    <w:p w:rsidR="008709AA" w:rsidRPr="00993ED5"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Склад сім’ї:</w:t>
      </w:r>
    </w:p>
    <w:tbl>
      <w:tblPr>
        <w:tblW w:w="8810" w:type="dxa"/>
        <w:tblCellMar>
          <w:left w:w="0" w:type="dxa"/>
          <w:right w:w="0" w:type="dxa"/>
        </w:tblCellMar>
        <w:tblLook w:val="04A0" w:firstRow="1" w:lastRow="0" w:firstColumn="1" w:lastColumn="0" w:noHBand="0" w:noVBand="1"/>
      </w:tblPr>
      <w:tblGrid>
        <w:gridCol w:w="1993"/>
        <w:gridCol w:w="3487"/>
        <w:gridCol w:w="3330"/>
      </w:tblGrid>
      <w:tr w:rsidR="00DE0AF1" w:rsidRPr="00993ED5" w:rsidTr="001C0607">
        <w:trPr>
          <w:trHeight w:val="1624"/>
        </w:trPr>
        <w:tc>
          <w:tcPr>
            <w:tcW w:w="1993"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Arial" w:eastAsia="Times New Roman" w:hAnsi="Arial" w:cs="Arial"/>
                <w:color w:val="000000" w:themeColor="text1"/>
                <w:sz w:val="21"/>
                <w:szCs w:val="21"/>
                <w:lang w:eastAsia="uk-UA"/>
              </w:rPr>
              <w:t> </w:t>
            </w:r>
            <w:r w:rsidRPr="00993ED5">
              <w:rPr>
                <w:rFonts w:ascii="Times New Roman" w:eastAsia="Times New Roman" w:hAnsi="Times New Roman" w:cs="Times New Roman"/>
                <w:color w:val="000000" w:themeColor="text1"/>
                <w:sz w:val="24"/>
                <w:szCs w:val="24"/>
                <w:bdr w:val="none" w:sz="0" w:space="0" w:color="auto" w:frame="1"/>
                <w:lang w:eastAsia="uk-UA"/>
              </w:rPr>
              <w:t>Прізвище, власне ім’я та по батькові</w:t>
            </w:r>
            <w:r w:rsidRPr="00993ED5">
              <w:rPr>
                <w:rFonts w:ascii="Times New Roman" w:eastAsia="Times New Roman" w:hAnsi="Times New Roman" w:cs="Times New Roman"/>
                <w:color w:val="000000" w:themeColor="text1"/>
                <w:sz w:val="24"/>
                <w:szCs w:val="24"/>
                <w:bdr w:val="none" w:sz="0" w:space="0" w:color="auto" w:frame="1"/>
                <w:lang w:eastAsia="uk-UA"/>
              </w:rPr>
              <w:br/>
              <w:t>(за наявності)</w:t>
            </w:r>
          </w:p>
        </w:tc>
        <w:tc>
          <w:tcPr>
            <w:tcW w:w="3487"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Рік народження</w:t>
            </w:r>
          </w:p>
        </w:tc>
        <w:tc>
          <w:tcPr>
            <w:tcW w:w="3330" w:type="dxa"/>
            <w:tcBorders>
              <w:top w:val="single" w:sz="6" w:space="0" w:color="auto"/>
              <w:left w:val="nil"/>
              <w:bottom w:val="single" w:sz="6" w:space="0" w:color="auto"/>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Ступінь родинного зв’язку з особою, на ім’я якої виданий ордер</w:t>
            </w:r>
          </w:p>
        </w:tc>
      </w:tr>
      <w:tr w:rsidR="00DE0AF1" w:rsidRPr="00993ED5" w:rsidTr="001C0607">
        <w:trPr>
          <w:trHeight w:val="4090"/>
        </w:trPr>
        <w:tc>
          <w:tcPr>
            <w:tcW w:w="1993"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p w:rsidR="008709AA" w:rsidRPr="00993ED5" w:rsidRDefault="008709AA" w:rsidP="00842F7A">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МП</w:t>
            </w:r>
          </w:p>
        </w:tc>
        <w:tc>
          <w:tcPr>
            <w:tcW w:w="3487"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p w:rsidR="008709AA" w:rsidRPr="00993ED5" w:rsidRDefault="008709AA" w:rsidP="00842F7A">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w:t>
            </w:r>
          </w:p>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0"/>
                <w:szCs w:val="20"/>
                <w:bdr w:val="none" w:sz="0" w:space="0" w:color="auto" w:frame="1"/>
                <w:lang w:eastAsia="uk-UA"/>
              </w:rPr>
              <w:t>(підпис особи, яка видала ордер)</w:t>
            </w:r>
          </w:p>
        </w:tc>
        <w:tc>
          <w:tcPr>
            <w:tcW w:w="3330"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p w:rsidR="008709AA" w:rsidRPr="00993ED5" w:rsidRDefault="008709AA" w:rsidP="00842F7A">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__________________________</w:t>
            </w:r>
          </w:p>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0"/>
                <w:szCs w:val="20"/>
                <w:bdr w:val="none" w:sz="0" w:space="0" w:color="auto" w:frame="1"/>
                <w:lang w:eastAsia="uk-UA"/>
              </w:rPr>
              <w:t>(прізвище, власне ім’я та</w:t>
            </w:r>
            <w:r w:rsidRPr="00993ED5">
              <w:rPr>
                <w:rFonts w:ascii="Times New Roman" w:eastAsia="Times New Roman" w:hAnsi="Times New Roman" w:cs="Times New Roman"/>
                <w:color w:val="000000" w:themeColor="text1"/>
                <w:sz w:val="20"/>
                <w:szCs w:val="20"/>
                <w:bdr w:val="none" w:sz="0" w:space="0" w:color="auto" w:frame="1"/>
                <w:lang w:eastAsia="uk-UA"/>
              </w:rPr>
              <w:br/>
              <w:t>по батькові (за наявності)</w:t>
            </w:r>
          </w:p>
        </w:tc>
      </w:tr>
    </w:tbl>
    <w:p w:rsidR="008709AA" w:rsidRPr="00993ED5"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Ордер одержав:</w:t>
      </w:r>
    </w:p>
    <w:tbl>
      <w:tblPr>
        <w:tblW w:w="9575" w:type="dxa"/>
        <w:tblCellMar>
          <w:left w:w="0" w:type="dxa"/>
          <w:right w:w="0" w:type="dxa"/>
        </w:tblCellMar>
        <w:tblLook w:val="04A0" w:firstRow="1" w:lastRow="0" w:firstColumn="1" w:lastColumn="0" w:noHBand="0" w:noVBand="1"/>
      </w:tblPr>
      <w:tblGrid>
        <w:gridCol w:w="3408"/>
        <w:gridCol w:w="2014"/>
        <w:gridCol w:w="4153"/>
      </w:tblGrid>
      <w:tr w:rsidR="00DE0AF1" w:rsidRPr="00993ED5" w:rsidTr="00DE0AF1">
        <w:trPr>
          <w:trHeight w:val="549"/>
        </w:trPr>
        <w:tc>
          <w:tcPr>
            <w:tcW w:w="3408" w:type="dxa"/>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bdr w:val="none" w:sz="0" w:space="0" w:color="auto" w:frame="1"/>
                <w:shd w:val="clear" w:color="auto" w:fill="FFFFFF"/>
                <w:lang w:eastAsia="uk-UA"/>
              </w:rPr>
              <w:t>____ __________ </w:t>
            </w: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20____ р.</w:t>
            </w:r>
          </w:p>
        </w:tc>
        <w:tc>
          <w:tcPr>
            <w:tcW w:w="2014" w:type="dxa"/>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(підпис)</w:t>
            </w:r>
          </w:p>
          <w:p w:rsidR="008709AA" w:rsidRPr="00993ED5" w:rsidRDefault="008709AA" w:rsidP="00842F7A">
            <w:pPr>
              <w:spacing w:before="100" w:beforeAutospacing="1" w:after="100" w:afterAutospacing="1"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4153" w:type="dxa"/>
            <w:tcBorders>
              <w:top w:val="single" w:sz="6" w:space="0" w:color="auto"/>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afterAutospacing="1"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(прізвище, власне ім’я та по батькові</w:t>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br/>
              <w:t>(за наявності)</w:t>
            </w:r>
          </w:p>
        </w:tc>
      </w:tr>
    </w:tbl>
    <w:p w:rsidR="00DE0AF1" w:rsidRDefault="00DE0AF1" w:rsidP="00842F7A">
      <w:pPr>
        <w:shd w:val="clear" w:color="auto" w:fill="FFFFFF"/>
        <w:spacing w:after="0" w:line="240" w:lineRule="auto"/>
        <w:rPr>
          <w:rFonts w:ascii="Times New Roman" w:eastAsia="Times New Roman" w:hAnsi="Times New Roman" w:cs="Times New Roman"/>
          <w:color w:val="000000" w:themeColor="text1"/>
          <w:sz w:val="28"/>
          <w:szCs w:val="28"/>
          <w:bdr w:val="none" w:sz="0" w:space="0" w:color="auto" w:frame="1"/>
          <w:lang w:eastAsia="uk-UA"/>
        </w:rPr>
      </w:pPr>
    </w:p>
    <w:p w:rsidR="008709AA" w:rsidRPr="00993ED5" w:rsidRDefault="008709AA" w:rsidP="00842F7A">
      <w:pPr>
        <w:shd w:val="clear" w:color="auto" w:fill="FFFFFF"/>
        <w:spacing w:after="0" w:line="240" w:lineRule="auto"/>
        <w:ind w:left="5100"/>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8"/>
          <w:szCs w:val="28"/>
          <w:bdr w:val="none" w:sz="0" w:space="0" w:color="auto" w:frame="1"/>
          <w:lang w:eastAsia="uk-UA"/>
        </w:rPr>
        <w:lastRenderedPageBreak/>
        <w:t>Додаток 4</w:t>
      </w:r>
    </w:p>
    <w:p w:rsidR="008709AA" w:rsidRPr="00993ED5" w:rsidRDefault="008709AA" w:rsidP="00842F7A">
      <w:pPr>
        <w:shd w:val="clear" w:color="auto" w:fill="FFFFFF"/>
        <w:spacing w:after="0" w:line="240" w:lineRule="auto"/>
        <w:ind w:left="510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до Положення про порядок формування фондів житла, призначеного для тимчасового проживання, та надання такого житла для тимчасового проживання внутрішньо переміщених осіб</w:t>
      </w:r>
    </w:p>
    <w:p w:rsidR="008709AA" w:rsidRPr="00993ED5" w:rsidRDefault="008709AA" w:rsidP="00842F7A">
      <w:pPr>
        <w:shd w:val="clear" w:color="auto" w:fill="FFFFFF"/>
        <w:spacing w:before="225" w:after="225" w:line="240" w:lineRule="auto"/>
        <w:ind w:left="5670"/>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ind w:left="567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ЗАТВЕРДЖЕНО</w:t>
      </w:r>
    </w:p>
    <w:p w:rsidR="008709AA" w:rsidRPr="00993ED5" w:rsidRDefault="008709AA" w:rsidP="00842F7A">
      <w:pPr>
        <w:shd w:val="clear" w:color="auto" w:fill="FFFFFF"/>
        <w:spacing w:after="0" w:line="240" w:lineRule="auto"/>
        <w:ind w:left="5670"/>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Наказ Держжитлокомунгоспу України від 14.05.2004 № 98</w:t>
      </w:r>
      <w:bookmarkStart w:id="93" w:name="bookmark=id.sqyw64"/>
      <w:bookmarkEnd w:id="93"/>
    </w:p>
    <w:p w:rsidR="008709AA" w:rsidRPr="00993ED5" w:rsidRDefault="008709AA" w:rsidP="00842F7A">
      <w:pPr>
        <w:shd w:val="clear" w:color="auto" w:fill="FFFFFF"/>
        <w:spacing w:before="225" w:after="225" w:line="240" w:lineRule="auto"/>
        <w:ind w:left="5670"/>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before="225" w:after="225" w:line="240" w:lineRule="auto"/>
        <w:ind w:left="5670"/>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ДОГОВІР</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найму житлового приміщення з фонду житла для тимчасового проживання</w:t>
      </w:r>
    </w:p>
    <w:p w:rsidR="008709AA" w:rsidRPr="00993ED5"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tbl>
      <w:tblPr>
        <w:tblW w:w="12938" w:type="dxa"/>
        <w:tblCellMar>
          <w:left w:w="0" w:type="dxa"/>
          <w:right w:w="0" w:type="dxa"/>
        </w:tblCellMar>
        <w:tblLook w:val="04A0" w:firstRow="1" w:lastRow="0" w:firstColumn="1" w:lastColumn="0" w:noHBand="0" w:noVBand="1"/>
      </w:tblPr>
      <w:tblGrid>
        <w:gridCol w:w="6469"/>
        <w:gridCol w:w="6469"/>
      </w:tblGrid>
      <w:tr w:rsidR="008709AA" w:rsidRPr="00993ED5" w:rsidTr="008709AA">
        <w:tc>
          <w:tcPr>
            <w:tcW w:w="4815"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«____» ___________ 202__ р.</w:t>
            </w:r>
          </w:p>
        </w:tc>
        <w:tc>
          <w:tcPr>
            <w:tcW w:w="4815"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right"/>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Назва населеного пункту</w:t>
            </w:r>
          </w:p>
        </w:tc>
      </w:tr>
    </w:tbl>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br/>
      </w:r>
      <w:bookmarkStart w:id="94" w:name="bookmark=id.3cqmetx"/>
      <w:bookmarkEnd w:id="94"/>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Управління комунальної власності ______________________________________________ради</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в особі керівника ________________________________________________________________,</w:t>
      </w:r>
      <w:r w:rsidRPr="00993ED5">
        <w:rPr>
          <w:rFonts w:ascii="Calibri" w:eastAsia="Times New Roman" w:hAnsi="Calibri" w:cs="Calibri"/>
          <w:color w:val="000000" w:themeColor="text1"/>
          <w:bdr w:val="none" w:sz="0" w:space="0" w:color="auto" w:frame="1"/>
          <w:shd w:val="clear" w:color="auto" w:fill="FFFFFF"/>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(прізвище, ім'я, по батькові)</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що діє на підставі ______________________________ (далі - Наймодавець), з однієї сторони,</w:t>
      </w:r>
      <w:r w:rsidRPr="00993ED5">
        <w:rPr>
          <w:rFonts w:ascii="Times New Roman" w:eastAsia="Times New Roman" w:hAnsi="Times New Roman" w:cs="Times New Roman"/>
          <w:color w:val="000000" w:themeColor="text1"/>
          <w:sz w:val="24"/>
          <w:szCs w:val="24"/>
          <w:bdr w:val="none" w:sz="0" w:space="0" w:color="auto" w:frame="1"/>
          <w:lang w:eastAsia="uk-UA"/>
        </w:rPr>
        <w:br/>
        <w:t>і громадянин ______________________________________________________ (далі - Наймач),</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lang w:eastAsia="uk-UA"/>
        </w:rPr>
        <w:t>                                                                 (прізвище, ім'я, по батькові)  </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4"/>
          <w:szCs w:val="24"/>
          <w:bdr w:val="none" w:sz="0" w:space="0" w:color="auto" w:frame="1"/>
          <w:lang w:eastAsia="uk-UA"/>
        </w:rPr>
        <w:t>з іншої сторони, на підставі ________________________________________________________</w:t>
      </w:r>
      <w:r w:rsidRPr="00993ED5">
        <w:rPr>
          <w:rFonts w:ascii="Calibri" w:eastAsia="Times New Roman" w:hAnsi="Calibri" w:cs="Calibri"/>
          <w:color w:val="000000" w:themeColor="text1"/>
          <w:bdr w:val="none" w:sz="0" w:space="0" w:color="auto" w:frame="1"/>
          <w:lang w:eastAsia="uk-UA"/>
        </w:rPr>
        <w:br/>
      </w:r>
      <w:r w:rsidRPr="00993ED5">
        <w:rPr>
          <w:rFonts w:ascii="Times New Roman" w:eastAsia="Times New Roman" w:hAnsi="Times New Roman" w:cs="Times New Roman"/>
          <w:color w:val="000000" w:themeColor="text1"/>
          <w:sz w:val="20"/>
          <w:szCs w:val="20"/>
          <w:bdr w:val="none" w:sz="0" w:space="0" w:color="auto" w:frame="1"/>
          <w:lang w:eastAsia="uk-UA"/>
        </w:rPr>
        <w:t>                                                                                     (назва документа на право поселення)</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bookmarkStart w:id="95" w:name="bookmark=id.1rvwp1q"/>
      <w:bookmarkEnd w:id="95"/>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(далі - Сторони) уклали цей Договір про таке:</w:t>
      </w:r>
      <w:bookmarkStart w:id="96" w:name="bookmark=id.4bvk7pj"/>
      <w:bookmarkEnd w:id="96"/>
    </w:p>
    <w:p w:rsidR="008709AA" w:rsidRPr="00993ED5"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1. Предмет Договору та зобов'язання сторін</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bookmarkStart w:id="97" w:name="bookmark=id.2r0uhxc"/>
      <w:bookmarkEnd w:id="97"/>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1.1. Наймодавець надає наймачу і членам його сім'ї ___________________________________</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________________________________________________________________________________</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(прізвища, імена та по батькові членів сім'ї)</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у тимчасове користування житло на строк до "___" ______ 20__ року ____________________</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________________________________________________________________________________</w:t>
      </w:r>
      <w:r w:rsidRPr="00993ED5">
        <w:rPr>
          <w:rFonts w:ascii="Calibri" w:eastAsia="Times New Roman" w:hAnsi="Calibri" w:cs="Calibri"/>
          <w:color w:val="000000" w:themeColor="text1"/>
          <w:bdr w:val="none" w:sz="0" w:space="0" w:color="auto" w:frame="1"/>
          <w:shd w:val="clear" w:color="auto" w:fill="FFFFFF"/>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(одноквартирний будинок, ізольована квартира, частина</w:t>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br/>
        <w:t>  будинку чи кімната у комунальній квартирі, житлове приміщення)</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lastRenderedPageBreak/>
        <w:t>за адресою _____________________________________________________________________</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загальною площею _________________ кв.м, що складається:</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з _____ кімнат житловою площею ______ кв.м, у тому числі:</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кімната ______________ кв.м, кімната ______________ кв.м,</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кімната ______________ кв.м, кімната ______________ кв.м,</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кімната ______________ кв.м, кімната ______________ кв.м;</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кухні площею ___________________ кв.м, обладнаної _________________________________</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________________________________________________________________________________</w:t>
      </w:r>
      <w:r w:rsidRPr="00993ED5">
        <w:rPr>
          <w:rFonts w:ascii="Calibri" w:eastAsia="Times New Roman" w:hAnsi="Calibri" w:cs="Calibri"/>
          <w:color w:val="000000" w:themeColor="text1"/>
          <w:bdr w:val="none" w:sz="0" w:space="0" w:color="auto" w:frame="1"/>
          <w:shd w:val="clear" w:color="auto" w:fill="FFFFFF"/>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(перелічити обладнання, вказавши його стан - технічно несправне, потребує ремонту, заміни)</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вбиральні (сполученої) площею _______ кв. м, обладнаної _____________________________</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________________________________________________________________________________</w:t>
      </w:r>
      <w:r w:rsidRPr="00993ED5">
        <w:rPr>
          <w:rFonts w:ascii="Calibri" w:eastAsia="Times New Roman" w:hAnsi="Calibri" w:cs="Calibri"/>
          <w:color w:val="000000" w:themeColor="text1"/>
          <w:bdr w:val="none" w:sz="0" w:space="0" w:color="auto" w:frame="1"/>
          <w:shd w:val="clear" w:color="auto" w:fill="FFFFFF"/>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(перелічити обладнання, вказавши його стан - технічно несправне, потребує ремонту, заміни)</w:t>
      </w:r>
    </w:p>
    <w:p w:rsidR="008709AA" w:rsidRPr="00993ED5"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ванної кімнати площею _______ кв.м, обладнаної _____________________________________</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________________________________________________________________________________</w:t>
      </w:r>
      <w:r w:rsidRPr="00993ED5">
        <w:rPr>
          <w:rFonts w:ascii="Calibri" w:eastAsia="Times New Roman" w:hAnsi="Calibri" w:cs="Calibri"/>
          <w:color w:val="000000" w:themeColor="text1"/>
          <w:bdr w:val="none" w:sz="0" w:space="0" w:color="auto" w:frame="1"/>
          <w:shd w:val="clear" w:color="auto" w:fill="FFFFFF"/>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(перелічити обладнання, вказавши його стан - технічно несправне, потребує ремонту, заміни)</w:t>
      </w:r>
    </w:p>
    <w:p w:rsidR="008709AA" w:rsidRPr="00993ED5" w:rsidRDefault="008709AA" w:rsidP="00842F7A">
      <w:pPr>
        <w:shd w:val="clear" w:color="auto" w:fill="FFFFFF"/>
        <w:spacing w:before="225" w:after="225" w:line="240" w:lineRule="auto"/>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коридору площею _______ кв.м, передпокою площею ________ кв.м,</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лоджії площею _______ кв.м, балкону площею ______ кв.м,</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веранди площею _______ кв.м, комори площею ______ кв.м,</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антресолей площею ____ кв.м, вбудованої шафи площею ____ кв.м.</w:t>
      </w:r>
      <w:r w:rsidRPr="00993ED5">
        <w:rPr>
          <w:rFonts w:ascii="Arial" w:eastAsia="Times New Roman" w:hAnsi="Arial" w:cs="Arial"/>
          <w:color w:val="000000" w:themeColor="text1"/>
          <w:sz w:val="21"/>
          <w:szCs w:val="21"/>
          <w:lang w:eastAsia="uk-UA"/>
        </w:rPr>
        <w:br/>
        <w:t> </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Житлове приміщення обладнане: ___________________________________________________</w:t>
      </w:r>
      <w:r w:rsidRPr="00993ED5">
        <w:rPr>
          <w:rFonts w:ascii="Calibri" w:eastAsia="Times New Roman" w:hAnsi="Calibri" w:cs="Calibri"/>
          <w:color w:val="000000" w:themeColor="text1"/>
          <w:bdr w:val="none" w:sz="0" w:space="0" w:color="auto" w:frame="1"/>
          <w:shd w:val="clear" w:color="auto" w:fill="FFFFFF"/>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(водопроводом (холодним, гарячим),</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________________________________________________________________________________</w:t>
      </w:r>
      <w:r w:rsidRPr="00993ED5">
        <w:rPr>
          <w:rFonts w:ascii="Calibri" w:eastAsia="Times New Roman" w:hAnsi="Calibri" w:cs="Calibri"/>
          <w:color w:val="000000" w:themeColor="text1"/>
          <w:bdr w:val="none" w:sz="0" w:space="0" w:color="auto" w:frame="1"/>
          <w:shd w:val="clear" w:color="auto" w:fill="FFFFFF"/>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опаленням (центральним, індивідуальним, пічним), каналізацією,</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________________________________________________________________________________</w:t>
      </w:r>
      <w:r w:rsidRPr="00993ED5">
        <w:rPr>
          <w:rFonts w:ascii="Calibri" w:eastAsia="Times New Roman" w:hAnsi="Calibri" w:cs="Calibri"/>
          <w:color w:val="000000" w:themeColor="text1"/>
          <w:bdr w:val="none" w:sz="0" w:space="0" w:color="auto" w:frame="1"/>
          <w:shd w:val="clear" w:color="auto" w:fill="FFFFFF"/>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сміттєпроводом, газопостачанням, електроосвітленням)</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У квартирі є:</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________________________________________________________________________________</w:t>
      </w:r>
      <w:r w:rsidRPr="00993ED5">
        <w:rPr>
          <w:rFonts w:ascii="Calibri" w:eastAsia="Times New Roman" w:hAnsi="Calibri" w:cs="Calibri"/>
          <w:color w:val="000000" w:themeColor="text1"/>
          <w:bdr w:val="none" w:sz="0" w:space="0" w:color="auto" w:frame="1"/>
          <w:shd w:val="clear" w:color="auto" w:fill="FFFFFF"/>
          <w:lang w:eastAsia="uk-UA"/>
        </w:rPr>
        <w:br/>
      </w:r>
      <w:r w:rsidRPr="00993ED5">
        <w:rPr>
          <w:rFonts w:ascii="Times New Roman" w:eastAsia="Times New Roman" w:hAnsi="Times New Roman" w:cs="Times New Roman"/>
          <w:color w:val="000000" w:themeColor="text1"/>
          <w:sz w:val="20"/>
          <w:szCs w:val="20"/>
          <w:bdr w:val="none" w:sz="0" w:space="0" w:color="auto" w:frame="1"/>
          <w:shd w:val="clear" w:color="auto" w:fill="FFFFFF"/>
          <w:lang w:eastAsia="uk-UA"/>
        </w:rPr>
        <w:t>                     (телефон, радіотрансляційна мережа, телевізійна антена колективного користування)</w:t>
      </w:r>
    </w:p>
    <w:p w:rsidR="008709AA" w:rsidRPr="00993ED5" w:rsidRDefault="008709AA" w:rsidP="00842F7A">
      <w:pPr>
        <w:shd w:val="clear" w:color="auto" w:fill="FFFFFF"/>
        <w:spacing w:after="0" w:line="240" w:lineRule="auto"/>
        <w:rPr>
          <w:rFonts w:ascii="Arial" w:eastAsia="Times New Roman" w:hAnsi="Arial" w:cs="Arial"/>
          <w:color w:val="000000" w:themeColor="text1"/>
          <w:sz w:val="21"/>
          <w:szCs w:val="21"/>
          <w:lang w:eastAsia="uk-UA"/>
        </w:rPr>
      </w:pPr>
      <w:bookmarkStart w:id="98" w:name="bookmark=id.1664s55"/>
      <w:bookmarkEnd w:id="98"/>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1.2. Наймодавець зобов'язується: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99" w:name="bookmark=id.3q5sasy"/>
      <w:bookmarkEnd w:id="99"/>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lastRenderedPageBreak/>
        <w:t>1.2.1. Здійснювати обслуговування будинку, забезпечувати роботу технічного обладнання відповідно до вимог законодавства.</w:t>
      </w:r>
      <w:bookmarkStart w:id="100" w:name="bookmark=id.25b2l0r"/>
      <w:bookmarkEnd w:id="100"/>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1.2.2. Забезпечувати надання комунальних послуг.</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01" w:name="bookmark=id.kgcv8k"/>
      <w:bookmarkEnd w:id="101"/>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1.2.3. Своєчасно проводити підготовку житлового будинку і його технічного обладнання до експлуатації в осінньо-зимовий період.</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02" w:name="bookmark=id.34g0dwd"/>
      <w:bookmarkEnd w:id="102"/>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1.2.4. Доводити до відома наймача встановлені тарифи на житлово-комунальні послуги та розміри щомісячних платежів за них.</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bookmarkStart w:id="103" w:name="bookmark=id.1jlao46"/>
      <w:bookmarkEnd w:id="103"/>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1.3. Наймач зобов'язується: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04" w:name="bookmark=id.43ky6rz"/>
      <w:bookmarkEnd w:id="104"/>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1.3.1. Використовувати житло за призначенням.</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05" w:name="bookmark=id.2iq8gzs"/>
      <w:bookmarkEnd w:id="105"/>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1.3.2. Дотримуватись Правил користування приміщеннями житлових будинків і прибудинковими територіями, затверджених постановою Кабінету Міністрів України від 08.10.1992 року № 572 (далі - Правила), своєчасно вживати заходів до усунення виявлених у квартирі несправностей.</w:t>
      </w:r>
      <w:bookmarkStart w:id="106" w:name="bookmark=id.xvir7l"/>
      <w:bookmarkEnd w:id="106"/>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 Не допускати самовільного перепланування квартир, руйнування конструкцій будинку, заміни та перестановки технічного обладнання в квартирі.</w:t>
      </w:r>
      <w:bookmarkStart w:id="107" w:name="bookmark=id.3hv69ve"/>
      <w:bookmarkEnd w:id="107"/>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 Забезпечувати цілісність пломб приладів обліку води, тепла та газу, не допускати самовільного втручання в роботу цих приладів.</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08" w:name="bookmark=id.1x0gk37"/>
      <w:bookmarkEnd w:id="108"/>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1.3.3. У встановлені терміни своєчасно вносити плату за використання житла, комунальні та інші послуги, економно використовувати воду, газ, електричну і теплову енергію.</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09" w:name="bookmark=id.4h042r0"/>
      <w:bookmarkEnd w:id="109"/>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1.3.4. Дотримуватися правил пожежної безпеки та Правил безпеки систем газопостачання України, затверджених Наказом Міністерства енергетики та вугільної промисловості України від 15.05.2015 року № 285.</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10" w:name="bookmark=id.2w5ecyt"/>
      <w:bookmarkEnd w:id="110"/>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1.3.5. Допускати у квартиру (приватний будинок) та інші займані наймачем приміщення працівників виконавця послуг або підприємств водо-, теплопостачання та водовідведення за наявності у них відповідного посвідчення.</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11" w:name="bookmark=id.1baon6m"/>
      <w:bookmarkEnd w:id="111"/>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1.3.6. При виїзді разом з членами сім'ї з житла звільнити і здати його наймодавцю в належному технічному і санітарному стані.</w:t>
      </w:r>
    </w:p>
    <w:p w:rsidR="008709AA" w:rsidRDefault="008709AA" w:rsidP="00842F7A">
      <w:pPr>
        <w:shd w:val="clear" w:color="auto" w:fill="FFFFFF"/>
        <w:spacing w:after="0" w:line="240" w:lineRule="auto"/>
        <w:ind w:firstLine="567"/>
        <w:jc w:val="both"/>
        <w:rPr>
          <w:rFonts w:ascii="Times New Roman" w:eastAsia="Times New Roman" w:hAnsi="Times New Roman" w:cs="Times New Roman"/>
          <w:color w:val="000000" w:themeColor="text1"/>
          <w:sz w:val="24"/>
          <w:szCs w:val="24"/>
          <w:bdr w:val="none" w:sz="0" w:space="0" w:color="auto" w:frame="1"/>
          <w:shd w:val="clear" w:color="auto" w:fill="FFFFFF"/>
          <w:lang w:eastAsia="uk-UA"/>
        </w:rPr>
      </w:pPr>
      <w:bookmarkStart w:id="112" w:name="bookmark=id.3vac5uf"/>
      <w:bookmarkEnd w:id="112"/>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1.3.7. Відшкодовувати збитки, завдані житловому приміщенню або майну інших мешканців будинку ним або членами його сім'ї.</w:t>
      </w:r>
    </w:p>
    <w:p w:rsidR="00DE0AF1" w:rsidRPr="00993ED5" w:rsidRDefault="00DE0AF1"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bookmarkStart w:id="113" w:name="bookmark=id.2afmg28"/>
      <w:bookmarkEnd w:id="113"/>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2. Права сторін</w:t>
      </w:r>
      <w:bookmarkStart w:id="114" w:name="bookmark=id.pkwqa1"/>
      <w:bookmarkEnd w:id="114"/>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2.1. Наймодавець має право:</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15" w:name="bookmark=id.39kk8xu"/>
      <w:bookmarkEnd w:id="115"/>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2.1.1. Вимагати від наймача дотримання Правил та своєчасного внесення ним плати за житлово-комунальні послуги.</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16" w:name="bookmark=id.1opuj5n"/>
      <w:bookmarkEnd w:id="116"/>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2.1.2. У разі відмови наймача від звільнення приміщення у встановлений термін ініціювати його виселення за рішенням суду.</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17" w:name="bookmark=id.48pi1tg"/>
      <w:bookmarkEnd w:id="117"/>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2.1.3. Уживати необхідних заходів для відселення наймача та членів його сім'ї, якщо будинок (житлове приміщення) загрожує обвалом, відповідно до статей 112, 113 Житлового кодексу України.</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2.2. Наймач має право:</w:t>
      </w:r>
    </w:p>
    <w:p w:rsidR="008709AA" w:rsidRPr="00993ED5" w:rsidRDefault="008709AA" w:rsidP="00842F7A">
      <w:pPr>
        <w:shd w:val="clear" w:color="auto" w:fill="FFFFFF"/>
        <w:spacing w:after="0" w:line="240" w:lineRule="auto"/>
        <w:ind w:firstLine="567"/>
        <w:jc w:val="both"/>
        <w:rPr>
          <w:rFonts w:ascii="Arial" w:eastAsia="Times New Roman" w:hAnsi="Arial" w:cs="Arial"/>
          <w:color w:val="000000" w:themeColor="text1"/>
          <w:sz w:val="21"/>
          <w:szCs w:val="21"/>
          <w:lang w:eastAsia="uk-UA"/>
        </w:rPr>
      </w:pPr>
      <w:bookmarkStart w:id="118" w:name="bookmark=id.2nusc19"/>
      <w:bookmarkEnd w:id="118"/>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2.2.1. Вимагати від наймодавця згідно із законодавством та цим Договором виконання покладених на нього обов'язків.</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bookmarkStart w:id="119" w:name="bookmark=id.1302m92"/>
      <w:bookmarkEnd w:id="119"/>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3. Відповідальність сторін</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bookmarkStart w:id="120" w:name="bookmark=id.3mzq4wv"/>
      <w:bookmarkEnd w:id="120"/>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3.1. Наймодавець відшкодовує наймачу матеріальні збитки, завдані невиконанням обов'язків, передбачених у пунктах 1.2.1-1.2.4 цього Договору, згідно із законодавством.</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bookmarkStart w:id="121" w:name="bookmark=id.2250f4o"/>
      <w:bookmarkEnd w:id="121"/>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3.2. Наймодавець, наймач та члени його сім'ї за порушення умов цього Договору несуть відповідальність згідно із законодавством.</w:t>
      </w:r>
    </w:p>
    <w:p w:rsidR="008709AA" w:rsidRPr="00993ED5" w:rsidRDefault="008709AA" w:rsidP="00842F7A">
      <w:pPr>
        <w:shd w:val="clear" w:color="auto" w:fill="FFFFFF"/>
        <w:spacing w:before="225" w:after="225" w:line="240" w:lineRule="auto"/>
        <w:jc w:val="both"/>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bookmarkStart w:id="122" w:name="bookmark=id.haapch"/>
      <w:bookmarkEnd w:id="122"/>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4. Інші умови</w:t>
      </w: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bookmarkStart w:id="123" w:name="bookmark=id.319y80a"/>
      <w:bookmarkEnd w:id="123"/>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4.1. Цей Договір може бути розірвано з ініціативи будь-якої сторони за наявності умов і в порядку, передбачених законодавством.</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bookmarkStart w:id="124" w:name="bookmark=id.1gf8i83"/>
      <w:bookmarkEnd w:id="124"/>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lastRenderedPageBreak/>
        <w:t>4.2. Спори та розбіжності, що можуть виникати між сторонами під час виконання умов Договору, якщо вони не будуть вирішені за згодою сторін, вирішуються в судовому порядку.</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bookmarkStart w:id="125" w:name="bookmark=id.40ew0vw"/>
      <w:bookmarkEnd w:id="125"/>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4.3. Наймач не має права надане житлове приміщення з фондів житла для тимчасового проживання приватизувати, обмінювати та здійснювати поділ цього житлового приміщення, здавати його в піднайм або вселяти в нього інших громадян.</w:t>
      </w:r>
      <w:bookmarkStart w:id="126" w:name="bookmark=id.2fk6b3p"/>
      <w:bookmarkEnd w:id="126"/>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 Після закінчення встановленого терміну тимчасового проживання наймач зобов'язаний звільнити надане житлове приміщення або продовжити термін дії Договору за згодою сторін.</w:t>
      </w:r>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bookmarkStart w:id="127" w:name="bookmark=id.upglbi"/>
      <w:bookmarkEnd w:id="127"/>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4.4. Підставами для дострокового припинення права громадянина на користування житловими приміщеннями з фондів житла для тимчасового проживання відповідно до статті 132-2 Житлового кодексу України є:</w:t>
      </w:r>
    </w:p>
    <w:p w:rsidR="008709AA" w:rsidRPr="00993ED5" w:rsidRDefault="008709AA" w:rsidP="00842F7A">
      <w:pPr>
        <w:numPr>
          <w:ilvl w:val="0"/>
          <w:numId w:val="16"/>
        </w:numPr>
        <w:shd w:val="clear" w:color="auto" w:fill="FFFFFF"/>
        <w:spacing w:after="0" w:line="240" w:lineRule="auto"/>
        <w:ind w:left="345"/>
        <w:jc w:val="both"/>
        <w:rPr>
          <w:rFonts w:ascii="Arial" w:eastAsia="Times New Roman" w:hAnsi="Arial" w:cs="Arial"/>
          <w:color w:val="000000" w:themeColor="text1"/>
          <w:sz w:val="21"/>
          <w:szCs w:val="21"/>
          <w:lang w:eastAsia="uk-UA"/>
        </w:rPr>
      </w:pPr>
      <w:bookmarkStart w:id="128" w:name="bookmark=id.3ep43zb"/>
      <w:bookmarkEnd w:id="128"/>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надання громадянину або придбання ним іншого житлового приміщення;</w:t>
      </w:r>
      <w:bookmarkStart w:id="129" w:name="bookmark=id.1tuee74"/>
      <w:bookmarkEnd w:id="129"/>
    </w:p>
    <w:p w:rsidR="008709AA" w:rsidRPr="00993ED5" w:rsidRDefault="008709AA" w:rsidP="00842F7A">
      <w:pPr>
        <w:numPr>
          <w:ilvl w:val="0"/>
          <w:numId w:val="16"/>
        </w:numPr>
        <w:shd w:val="clear" w:color="auto" w:fill="FFFFFF"/>
        <w:spacing w:after="0" w:line="240" w:lineRule="auto"/>
        <w:ind w:left="345"/>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порушення громадянином правил користування житловим приміщенням з фондів житла для тимчасового проживання;</w:t>
      </w:r>
      <w:bookmarkStart w:id="130" w:name="bookmark=id.4du1wux"/>
      <w:bookmarkEnd w:id="130"/>
    </w:p>
    <w:p w:rsidR="008709AA" w:rsidRPr="00993ED5" w:rsidRDefault="008709AA" w:rsidP="00842F7A">
      <w:pPr>
        <w:numPr>
          <w:ilvl w:val="0"/>
          <w:numId w:val="16"/>
        </w:numPr>
        <w:shd w:val="clear" w:color="auto" w:fill="FFFFFF"/>
        <w:spacing w:after="0" w:line="240" w:lineRule="auto"/>
        <w:ind w:left="345"/>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приведення мешканцем житлового приміщення з фондів житла для тимчасового проживання у непридатність для його використання;</w:t>
      </w:r>
      <w:bookmarkStart w:id="131" w:name="bookmark=id.2szc72q"/>
      <w:bookmarkEnd w:id="131"/>
    </w:p>
    <w:p w:rsidR="008709AA" w:rsidRPr="00993ED5" w:rsidRDefault="008709AA" w:rsidP="00842F7A">
      <w:pPr>
        <w:numPr>
          <w:ilvl w:val="0"/>
          <w:numId w:val="16"/>
        </w:numPr>
        <w:shd w:val="clear" w:color="auto" w:fill="FFFFFF"/>
        <w:spacing w:after="0" w:line="240" w:lineRule="auto"/>
        <w:ind w:left="345"/>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інші підстави, встановлені законом.</w:t>
      </w:r>
      <w:bookmarkStart w:id="132" w:name="bookmark=id.184mhaj"/>
      <w:bookmarkEnd w:id="132"/>
    </w:p>
    <w:p w:rsidR="008709AA" w:rsidRPr="00993ED5" w:rsidRDefault="008709AA" w:rsidP="00842F7A">
      <w:pPr>
        <w:shd w:val="clear" w:color="auto" w:fill="FFFFFF"/>
        <w:spacing w:after="0" w:line="240" w:lineRule="auto"/>
        <w:jc w:val="both"/>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color w:val="000000" w:themeColor="text1"/>
          <w:sz w:val="24"/>
          <w:szCs w:val="24"/>
          <w:bdr w:val="none" w:sz="0" w:space="0" w:color="auto" w:frame="1"/>
          <w:shd w:val="clear" w:color="auto" w:fill="FFFFFF"/>
          <w:lang w:eastAsia="uk-UA"/>
        </w:rPr>
        <w:t>4.5. Цей Договір складено в двох примірниках, один з яких зберігається у наймодавця, а другий -  у наймача. Примірники Договору мають однакову юридичну силу. Договір набирає чинності з дня його підписання.</w:t>
      </w:r>
      <w:bookmarkStart w:id="133" w:name="bookmark=id.3s49zyc"/>
      <w:bookmarkEnd w:id="133"/>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Times New Roman" w:eastAsia="Times New Roman" w:hAnsi="Times New Roman" w:cs="Times New Roman"/>
          <w:b/>
          <w:bCs/>
          <w:color w:val="000000" w:themeColor="text1"/>
          <w:sz w:val="24"/>
          <w:szCs w:val="24"/>
          <w:bdr w:val="none" w:sz="0" w:space="0" w:color="auto" w:frame="1"/>
          <w:shd w:val="clear" w:color="auto" w:fill="FFFFFF"/>
          <w:lang w:eastAsia="uk-UA"/>
        </w:rPr>
        <w:t>5. Юридична адреса та підписи сторін</w:t>
      </w:r>
      <w:bookmarkStart w:id="134" w:name="bookmark=id.279ka65"/>
      <w:bookmarkEnd w:id="134"/>
    </w:p>
    <w:p w:rsidR="008709AA" w:rsidRPr="00993ED5" w:rsidRDefault="008709AA" w:rsidP="00842F7A">
      <w:pPr>
        <w:shd w:val="clear" w:color="auto" w:fill="FFFFFF"/>
        <w:spacing w:before="225" w:after="225" w:line="240" w:lineRule="auto"/>
        <w:jc w:val="center"/>
        <w:rPr>
          <w:rFonts w:ascii="Arial" w:eastAsia="Times New Roman" w:hAnsi="Arial" w:cs="Arial"/>
          <w:color w:val="000000" w:themeColor="text1"/>
          <w:sz w:val="21"/>
          <w:szCs w:val="21"/>
          <w:lang w:eastAsia="uk-UA"/>
        </w:rPr>
      </w:pPr>
      <w:r w:rsidRPr="00993ED5">
        <w:rPr>
          <w:rFonts w:ascii="Arial" w:eastAsia="Times New Roman" w:hAnsi="Arial" w:cs="Arial"/>
          <w:color w:val="000000" w:themeColor="text1"/>
          <w:sz w:val="21"/>
          <w:szCs w:val="21"/>
          <w:lang w:eastAsia="uk-UA"/>
        </w:rPr>
        <w:t> </w:t>
      </w:r>
    </w:p>
    <w:tbl>
      <w:tblPr>
        <w:tblW w:w="10348" w:type="dxa"/>
        <w:tblInd w:w="-709" w:type="dxa"/>
        <w:tblCellMar>
          <w:left w:w="0" w:type="dxa"/>
          <w:right w:w="0" w:type="dxa"/>
        </w:tblCellMar>
        <w:tblLook w:val="04A0" w:firstRow="1" w:lastRow="0" w:firstColumn="1" w:lastColumn="0" w:noHBand="0" w:noVBand="1"/>
      </w:tblPr>
      <w:tblGrid>
        <w:gridCol w:w="4049"/>
        <w:gridCol w:w="3463"/>
        <w:gridCol w:w="2836"/>
      </w:tblGrid>
      <w:tr w:rsidR="00642E06" w:rsidRPr="00993ED5" w:rsidTr="00642E06">
        <w:trPr>
          <w:trHeight w:val="457"/>
        </w:trPr>
        <w:tc>
          <w:tcPr>
            <w:tcW w:w="4049"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b/>
                <w:bCs/>
                <w:color w:val="000000" w:themeColor="text1"/>
                <w:sz w:val="24"/>
                <w:szCs w:val="24"/>
                <w:bdr w:val="none" w:sz="0" w:space="0" w:color="auto" w:frame="1"/>
                <w:lang w:eastAsia="uk-UA"/>
              </w:rPr>
              <w:t>НАЙМОДАВЕЦЬ</w:t>
            </w:r>
          </w:p>
        </w:tc>
        <w:tc>
          <w:tcPr>
            <w:tcW w:w="3463"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2836"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b/>
                <w:bCs/>
                <w:color w:val="000000" w:themeColor="text1"/>
                <w:sz w:val="24"/>
                <w:szCs w:val="24"/>
                <w:bdr w:val="none" w:sz="0" w:space="0" w:color="auto" w:frame="1"/>
                <w:lang w:eastAsia="uk-UA"/>
              </w:rPr>
              <w:t>НАЙМАЧ</w:t>
            </w:r>
          </w:p>
        </w:tc>
      </w:tr>
      <w:tr w:rsidR="00642E06" w:rsidRPr="00993ED5" w:rsidTr="00642E06">
        <w:trPr>
          <w:trHeight w:val="472"/>
        </w:trPr>
        <w:tc>
          <w:tcPr>
            <w:tcW w:w="4049"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посада</w:t>
            </w:r>
          </w:p>
        </w:tc>
        <w:tc>
          <w:tcPr>
            <w:tcW w:w="3463"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2836"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П.І.Б</w:t>
            </w:r>
          </w:p>
        </w:tc>
      </w:tr>
      <w:tr w:rsidR="00642E06" w:rsidRPr="00993ED5" w:rsidTr="00642E06">
        <w:trPr>
          <w:trHeight w:val="457"/>
        </w:trPr>
        <w:tc>
          <w:tcPr>
            <w:tcW w:w="4049"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П.І.Б</w:t>
            </w:r>
          </w:p>
        </w:tc>
        <w:tc>
          <w:tcPr>
            <w:tcW w:w="3463"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2836"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Місце реєстрації</w:t>
            </w:r>
          </w:p>
        </w:tc>
      </w:tr>
      <w:tr w:rsidR="00642E06" w:rsidRPr="00993ED5" w:rsidTr="00642E06">
        <w:trPr>
          <w:trHeight w:val="472"/>
        </w:trPr>
        <w:tc>
          <w:tcPr>
            <w:tcW w:w="4049"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Юридична адреса</w:t>
            </w:r>
          </w:p>
        </w:tc>
        <w:tc>
          <w:tcPr>
            <w:tcW w:w="3463"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2836"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Паспортні дані</w:t>
            </w:r>
          </w:p>
        </w:tc>
      </w:tr>
      <w:tr w:rsidR="00642E06" w:rsidRPr="00993ED5" w:rsidTr="00642E06">
        <w:trPr>
          <w:trHeight w:val="457"/>
        </w:trPr>
        <w:tc>
          <w:tcPr>
            <w:tcW w:w="4049"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Телефон</w:t>
            </w:r>
          </w:p>
        </w:tc>
        <w:tc>
          <w:tcPr>
            <w:tcW w:w="3463"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2836"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Контактні дані</w:t>
            </w:r>
          </w:p>
        </w:tc>
      </w:tr>
      <w:tr w:rsidR="00642E06" w:rsidRPr="00993ED5" w:rsidTr="00642E06">
        <w:trPr>
          <w:trHeight w:val="457"/>
        </w:trPr>
        <w:tc>
          <w:tcPr>
            <w:tcW w:w="4049"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Код ЄДРПОУ</w:t>
            </w:r>
          </w:p>
        </w:tc>
        <w:tc>
          <w:tcPr>
            <w:tcW w:w="3463"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2836"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r>
      <w:tr w:rsidR="00642E06" w:rsidRPr="00993ED5" w:rsidTr="00642E06">
        <w:trPr>
          <w:trHeight w:val="472"/>
        </w:trPr>
        <w:tc>
          <w:tcPr>
            <w:tcW w:w="4049"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РАХУНОК</w:t>
            </w:r>
          </w:p>
        </w:tc>
        <w:tc>
          <w:tcPr>
            <w:tcW w:w="3463"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2836"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r>
      <w:tr w:rsidR="00642E06" w:rsidRPr="00993ED5" w:rsidTr="00642E06">
        <w:trPr>
          <w:trHeight w:val="457"/>
        </w:trPr>
        <w:tc>
          <w:tcPr>
            <w:tcW w:w="4049"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М.П.</w:t>
            </w:r>
          </w:p>
        </w:tc>
        <w:tc>
          <w:tcPr>
            <w:tcW w:w="3463"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100" w:beforeAutospacing="1" w:after="195" w:line="240" w:lineRule="auto"/>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lang w:eastAsia="uk-UA"/>
              </w:rPr>
              <w:t> </w:t>
            </w:r>
          </w:p>
        </w:tc>
        <w:tc>
          <w:tcPr>
            <w:tcW w:w="2836" w:type="dxa"/>
            <w:tcBorders>
              <w:top w:val="nil"/>
              <w:left w:val="nil"/>
              <w:bottom w:val="nil"/>
              <w:right w:val="nil"/>
            </w:tcBorders>
            <w:shd w:val="clear" w:color="auto" w:fill="auto"/>
            <w:tcMar>
              <w:top w:w="0" w:type="dxa"/>
              <w:left w:w="105" w:type="dxa"/>
              <w:bottom w:w="0" w:type="dxa"/>
              <w:right w:w="105" w:type="dxa"/>
            </w:tcMar>
            <w:hideMark/>
          </w:tcPr>
          <w:p w:rsidR="008709AA" w:rsidRPr="00993ED5" w:rsidRDefault="008709AA" w:rsidP="00842F7A">
            <w:pPr>
              <w:spacing w:beforeAutospacing="1" w:after="0" w:line="240" w:lineRule="auto"/>
              <w:jc w:val="center"/>
              <w:rPr>
                <w:rFonts w:ascii="Times New Roman" w:eastAsia="Times New Roman" w:hAnsi="Times New Roman" w:cs="Times New Roman"/>
                <w:color w:val="000000" w:themeColor="text1"/>
                <w:sz w:val="24"/>
                <w:szCs w:val="24"/>
                <w:lang w:eastAsia="uk-UA"/>
              </w:rPr>
            </w:pPr>
            <w:r w:rsidRPr="00993ED5">
              <w:rPr>
                <w:rFonts w:ascii="Times New Roman" w:eastAsia="Times New Roman" w:hAnsi="Times New Roman" w:cs="Times New Roman"/>
                <w:color w:val="000000" w:themeColor="text1"/>
                <w:sz w:val="24"/>
                <w:szCs w:val="24"/>
                <w:bdr w:val="none" w:sz="0" w:space="0" w:color="auto" w:frame="1"/>
                <w:lang w:eastAsia="uk-UA"/>
              </w:rPr>
              <w:t>підпис</w:t>
            </w:r>
          </w:p>
        </w:tc>
      </w:tr>
    </w:tbl>
    <w:p w:rsidR="008709AA" w:rsidRPr="00993ED5" w:rsidRDefault="008709AA" w:rsidP="00842F7A">
      <w:pPr>
        <w:shd w:val="clear" w:color="auto" w:fill="FFFFFF"/>
        <w:spacing w:after="0" w:line="240" w:lineRule="auto"/>
        <w:jc w:val="center"/>
        <w:rPr>
          <w:rFonts w:ascii="Arial" w:eastAsia="Times New Roman" w:hAnsi="Arial" w:cs="Arial"/>
          <w:color w:val="000000" w:themeColor="text1"/>
          <w:sz w:val="21"/>
          <w:szCs w:val="21"/>
          <w:lang w:eastAsia="uk-UA"/>
        </w:rPr>
      </w:pPr>
      <w:r w:rsidRPr="00993ED5">
        <w:rPr>
          <w:rFonts w:ascii="Calibri" w:eastAsia="Times New Roman" w:hAnsi="Calibri" w:cs="Calibri"/>
          <w:b/>
          <w:bCs/>
          <w:color w:val="000000" w:themeColor="text1"/>
          <w:bdr w:val="none" w:sz="0" w:space="0" w:color="auto" w:frame="1"/>
          <w:shd w:val="clear" w:color="auto" w:fill="FFFFFF"/>
          <w:lang w:eastAsia="uk-UA"/>
        </w:rPr>
        <w:t>    </w:t>
      </w:r>
    </w:p>
    <w:p w:rsidR="00052BD5" w:rsidRPr="00993ED5" w:rsidRDefault="00052BD5" w:rsidP="00842F7A">
      <w:pPr>
        <w:rPr>
          <w:color w:val="000000" w:themeColor="text1"/>
        </w:rPr>
      </w:pPr>
    </w:p>
    <w:sectPr w:rsidR="00052BD5" w:rsidRPr="00993ED5" w:rsidSect="00755C58">
      <w:pgSz w:w="11906" w:h="16838"/>
      <w:pgMar w:top="1134" w:right="70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E42" w:rsidRDefault="00B80E42" w:rsidP="00DE0AF1">
      <w:pPr>
        <w:spacing w:after="0" w:line="240" w:lineRule="auto"/>
      </w:pPr>
      <w:r>
        <w:separator/>
      </w:r>
    </w:p>
  </w:endnote>
  <w:endnote w:type="continuationSeparator" w:id="0">
    <w:p w:rsidR="00B80E42" w:rsidRDefault="00B80E42" w:rsidP="00DE0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E42" w:rsidRDefault="00B80E42" w:rsidP="00DE0AF1">
      <w:pPr>
        <w:spacing w:after="0" w:line="240" w:lineRule="auto"/>
      </w:pPr>
      <w:r>
        <w:separator/>
      </w:r>
    </w:p>
  </w:footnote>
  <w:footnote w:type="continuationSeparator" w:id="0">
    <w:p w:rsidR="00B80E42" w:rsidRDefault="00B80E42" w:rsidP="00DE0A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977B8"/>
    <w:multiLevelType w:val="multilevel"/>
    <w:tmpl w:val="42A64F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CC057C"/>
    <w:multiLevelType w:val="multilevel"/>
    <w:tmpl w:val="0BF05682"/>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B33812"/>
    <w:multiLevelType w:val="multilevel"/>
    <w:tmpl w:val="8752BD30"/>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E230E1"/>
    <w:multiLevelType w:val="multilevel"/>
    <w:tmpl w:val="89C6E50C"/>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C66233"/>
    <w:multiLevelType w:val="multilevel"/>
    <w:tmpl w:val="B2D6340A"/>
    <w:lvl w:ilvl="0">
      <w:start w:val="5"/>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A401487"/>
    <w:multiLevelType w:val="multilevel"/>
    <w:tmpl w:val="6852A54A"/>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2133782"/>
    <w:multiLevelType w:val="multilevel"/>
    <w:tmpl w:val="37C4BCD2"/>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9F16A2"/>
    <w:multiLevelType w:val="multilevel"/>
    <w:tmpl w:val="A8B2671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A66074"/>
    <w:multiLevelType w:val="multilevel"/>
    <w:tmpl w:val="A20C1176"/>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437D23"/>
    <w:multiLevelType w:val="multilevel"/>
    <w:tmpl w:val="BCA47150"/>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FBA46C6"/>
    <w:multiLevelType w:val="multilevel"/>
    <w:tmpl w:val="3DD47D56"/>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9A3F48"/>
    <w:multiLevelType w:val="multilevel"/>
    <w:tmpl w:val="57548780"/>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9C3CF2"/>
    <w:multiLevelType w:val="multilevel"/>
    <w:tmpl w:val="909ADFEE"/>
    <w:lvl w:ilvl="0">
      <w:start w:val="2"/>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7450004"/>
    <w:multiLevelType w:val="multilevel"/>
    <w:tmpl w:val="72A46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45E097E"/>
    <w:multiLevelType w:val="multilevel"/>
    <w:tmpl w:val="89B427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47F75A0"/>
    <w:multiLevelType w:val="multilevel"/>
    <w:tmpl w:val="832CBB62"/>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2"/>
  </w:num>
  <w:num w:numId="4">
    <w:abstractNumId w:val="11"/>
  </w:num>
  <w:num w:numId="5">
    <w:abstractNumId w:val="6"/>
  </w:num>
  <w:num w:numId="6">
    <w:abstractNumId w:val="15"/>
  </w:num>
  <w:num w:numId="7">
    <w:abstractNumId w:val="10"/>
  </w:num>
  <w:num w:numId="8">
    <w:abstractNumId w:val="4"/>
  </w:num>
  <w:num w:numId="9">
    <w:abstractNumId w:val="9"/>
  </w:num>
  <w:num w:numId="10">
    <w:abstractNumId w:val="5"/>
  </w:num>
  <w:num w:numId="11">
    <w:abstractNumId w:val="12"/>
  </w:num>
  <w:num w:numId="12">
    <w:abstractNumId w:val="3"/>
  </w:num>
  <w:num w:numId="13">
    <w:abstractNumId w:val="14"/>
  </w:num>
  <w:num w:numId="14">
    <w:abstractNumId w:val="8"/>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A1E"/>
    <w:rsid w:val="00001ED0"/>
    <w:rsid w:val="00005A52"/>
    <w:rsid w:val="00027F06"/>
    <w:rsid w:val="00052BD5"/>
    <w:rsid w:val="00060224"/>
    <w:rsid w:val="00097ED1"/>
    <w:rsid w:val="000A577F"/>
    <w:rsid w:val="000B7B5C"/>
    <w:rsid w:val="000D0665"/>
    <w:rsid w:val="001101C6"/>
    <w:rsid w:val="0013662E"/>
    <w:rsid w:val="001429A8"/>
    <w:rsid w:val="00157D1D"/>
    <w:rsid w:val="00160BBF"/>
    <w:rsid w:val="0019061B"/>
    <w:rsid w:val="0019744E"/>
    <w:rsid w:val="001A0AF5"/>
    <w:rsid w:val="001A0E08"/>
    <w:rsid w:val="001C0607"/>
    <w:rsid w:val="001C3413"/>
    <w:rsid w:val="00203358"/>
    <w:rsid w:val="002316A6"/>
    <w:rsid w:val="00232CCB"/>
    <w:rsid w:val="00245A3A"/>
    <w:rsid w:val="00307EB6"/>
    <w:rsid w:val="00313289"/>
    <w:rsid w:val="003176A6"/>
    <w:rsid w:val="003235EE"/>
    <w:rsid w:val="003237ED"/>
    <w:rsid w:val="0032392A"/>
    <w:rsid w:val="00337D7D"/>
    <w:rsid w:val="0036688F"/>
    <w:rsid w:val="003A15E5"/>
    <w:rsid w:val="003D5BC5"/>
    <w:rsid w:val="00403939"/>
    <w:rsid w:val="00443B71"/>
    <w:rsid w:val="004557F8"/>
    <w:rsid w:val="00466224"/>
    <w:rsid w:val="00477CA5"/>
    <w:rsid w:val="0049592F"/>
    <w:rsid w:val="00495FE7"/>
    <w:rsid w:val="004F5827"/>
    <w:rsid w:val="00501A9C"/>
    <w:rsid w:val="00531AE9"/>
    <w:rsid w:val="005614C0"/>
    <w:rsid w:val="005B4C52"/>
    <w:rsid w:val="0062587F"/>
    <w:rsid w:val="00632190"/>
    <w:rsid w:val="0063436E"/>
    <w:rsid w:val="00635B2B"/>
    <w:rsid w:val="00642E06"/>
    <w:rsid w:val="00646398"/>
    <w:rsid w:val="00646D00"/>
    <w:rsid w:val="006603FB"/>
    <w:rsid w:val="006C78E5"/>
    <w:rsid w:val="006D1C7B"/>
    <w:rsid w:val="006E11E1"/>
    <w:rsid w:val="007249BF"/>
    <w:rsid w:val="00754929"/>
    <w:rsid w:val="00755C58"/>
    <w:rsid w:val="00771449"/>
    <w:rsid w:val="00795514"/>
    <w:rsid w:val="007D2F2A"/>
    <w:rsid w:val="007E04A0"/>
    <w:rsid w:val="007E3310"/>
    <w:rsid w:val="008043CD"/>
    <w:rsid w:val="00830E73"/>
    <w:rsid w:val="00835023"/>
    <w:rsid w:val="00842F7A"/>
    <w:rsid w:val="008444B8"/>
    <w:rsid w:val="008709AA"/>
    <w:rsid w:val="008779EF"/>
    <w:rsid w:val="00886183"/>
    <w:rsid w:val="008B474B"/>
    <w:rsid w:val="008C31C9"/>
    <w:rsid w:val="008D672A"/>
    <w:rsid w:val="00902A1E"/>
    <w:rsid w:val="0090542D"/>
    <w:rsid w:val="009560C2"/>
    <w:rsid w:val="00962795"/>
    <w:rsid w:val="00963818"/>
    <w:rsid w:val="009731E8"/>
    <w:rsid w:val="00993ED5"/>
    <w:rsid w:val="009B1E33"/>
    <w:rsid w:val="009C57AF"/>
    <w:rsid w:val="009D5EE0"/>
    <w:rsid w:val="00A046BF"/>
    <w:rsid w:val="00A06322"/>
    <w:rsid w:val="00A11364"/>
    <w:rsid w:val="00A17802"/>
    <w:rsid w:val="00A4782C"/>
    <w:rsid w:val="00A50E95"/>
    <w:rsid w:val="00A8627C"/>
    <w:rsid w:val="00B028FF"/>
    <w:rsid w:val="00B0475C"/>
    <w:rsid w:val="00B276F9"/>
    <w:rsid w:val="00B315BF"/>
    <w:rsid w:val="00B55CD5"/>
    <w:rsid w:val="00B56C79"/>
    <w:rsid w:val="00B804F7"/>
    <w:rsid w:val="00B80882"/>
    <w:rsid w:val="00B80E42"/>
    <w:rsid w:val="00B957B3"/>
    <w:rsid w:val="00BB4FBB"/>
    <w:rsid w:val="00BC3DBD"/>
    <w:rsid w:val="00C203E8"/>
    <w:rsid w:val="00C24D2D"/>
    <w:rsid w:val="00C92EAB"/>
    <w:rsid w:val="00CB5BB5"/>
    <w:rsid w:val="00CD1252"/>
    <w:rsid w:val="00CE2086"/>
    <w:rsid w:val="00CE2F65"/>
    <w:rsid w:val="00D135FF"/>
    <w:rsid w:val="00D14416"/>
    <w:rsid w:val="00D25E3E"/>
    <w:rsid w:val="00D30D4A"/>
    <w:rsid w:val="00D34266"/>
    <w:rsid w:val="00D4186E"/>
    <w:rsid w:val="00D90C0D"/>
    <w:rsid w:val="00D94820"/>
    <w:rsid w:val="00DA201D"/>
    <w:rsid w:val="00DE0AF1"/>
    <w:rsid w:val="00EA1B92"/>
    <w:rsid w:val="00EC304E"/>
    <w:rsid w:val="00ED309F"/>
    <w:rsid w:val="00ED7B9C"/>
    <w:rsid w:val="00F4629B"/>
    <w:rsid w:val="00F60CB6"/>
    <w:rsid w:val="00FB5E2D"/>
    <w:rsid w:val="00FC32BE"/>
    <w:rsid w:val="00FD1F52"/>
    <w:rsid w:val="00FE21F6"/>
    <w:rsid w:val="00FF0FA3"/>
    <w:rsid w:val="00FF4E9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67F24C-8AFE-496F-89DE-3E1372E65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4"/>
    <w:uiPriority w:val="99"/>
    <w:unhideWhenUsed/>
    <w:qFormat/>
    <w:rsid w:val="008709A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semiHidden/>
    <w:unhideWhenUsed/>
    <w:rsid w:val="008709AA"/>
    <w:rPr>
      <w:color w:val="0000FF"/>
      <w:u w:val="single"/>
    </w:r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3"/>
    <w:uiPriority w:val="99"/>
    <w:locked/>
    <w:rsid w:val="005614C0"/>
    <w:rPr>
      <w:rFonts w:ascii="Times New Roman" w:eastAsia="Times New Roman" w:hAnsi="Times New Roman" w:cs="Times New Roman"/>
      <w:sz w:val="24"/>
      <w:szCs w:val="24"/>
      <w:lang w:eastAsia="uk-UA"/>
    </w:rPr>
  </w:style>
  <w:style w:type="paragraph" w:styleId="a6">
    <w:name w:val="header"/>
    <w:basedOn w:val="a"/>
    <w:link w:val="a7"/>
    <w:uiPriority w:val="99"/>
    <w:unhideWhenUsed/>
    <w:rsid w:val="00DE0AF1"/>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DE0AF1"/>
  </w:style>
  <w:style w:type="paragraph" w:styleId="a8">
    <w:name w:val="footer"/>
    <w:basedOn w:val="a"/>
    <w:link w:val="a9"/>
    <w:uiPriority w:val="99"/>
    <w:unhideWhenUsed/>
    <w:rsid w:val="00DE0AF1"/>
    <w:pPr>
      <w:tabs>
        <w:tab w:val="center" w:pos="4819"/>
        <w:tab w:val="right" w:pos="9639"/>
      </w:tabs>
      <w:spacing w:after="0" w:line="240" w:lineRule="auto"/>
    </w:pPr>
  </w:style>
  <w:style w:type="character" w:customStyle="1" w:styleId="a9">
    <w:name w:val="Нижний колонтитул Знак"/>
    <w:basedOn w:val="a0"/>
    <w:link w:val="a8"/>
    <w:uiPriority w:val="99"/>
    <w:rsid w:val="00DE0AF1"/>
  </w:style>
  <w:style w:type="paragraph" w:styleId="aa">
    <w:name w:val="List Paragraph"/>
    <w:basedOn w:val="a"/>
    <w:uiPriority w:val="34"/>
    <w:qFormat/>
    <w:rsid w:val="001101C6"/>
    <w:pPr>
      <w:ind w:left="720"/>
      <w:contextualSpacing/>
    </w:pPr>
  </w:style>
  <w:style w:type="paragraph" w:styleId="ab">
    <w:name w:val="Balloon Text"/>
    <w:basedOn w:val="a"/>
    <w:link w:val="ac"/>
    <w:uiPriority w:val="99"/>
    <w:semiHidden/>
    <w:unhideWhenUsed/>
    <w:rsid w:val="00FF4E96"/>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F4E96"/>
    <w:rPr>
      <w:rFonts w:ascii="Segoe UI" w:hAnsi="Segoe UI" w:cs="Segoe UI"/>
      <w:sz w:val="18"/>
      <w:szCs w:val="18"/>
    </w:rPr>
  </w:style>
  <w:style w:type="character" w:customStyle="1" w:styleId="docdata">
    <w:name w:val="docdata"/>
    <w:aliases w:val="docy,v5,2394,baiaagaaboqcaaadkwcaaawhbwaaaaaaaaaaaaaaaaaaaaaaaaaaaaaaaaaaaaaaaaaaaaaaaaaaaaaaaaaaaaaaaaaaaaaaaaaaaaaaaaaaaaaaaaaaaaaaaaaaaaaaaaaaaaaaaaaaaaaaaaaaaaaaaaaaaaaaaaaaaaaaaaaaaaaaaaaaaaaaaaaaaaaaaaaaaaaaaaaaaaaaaaaaaaaaaaaaaaaaaaaaaaaa"/>
    <w:basedOn w:val="a0"/>
    <w:rsid w:val="003132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151246">
      <w:bodyDiv w:val="1"/>
      <w:marLeft w:val="0"/>
      <w:marRight w:val="0"/>
      <w:marTop w:val="0"/>
      <w:marBottom w:val="0"/>
      <w:divBdr>
        <w:top w:val="none" w:sz="0" w:space="0" w:color="auto"/>
        <w:left w:val="none" w:sz="0" w:space="0" w:color="auto"/>
        <w:bottom w:val="none" w:sz="0" w:space="0" w:color="auto"/>
        <w:right w:val="none" w:sz="0" w:space="0" w:color="auto"/>
      </w:divBdr>
      <w:divsChild>
        <w:div w:id="1020006286">
          <w:marLeft w:val="0"/>
          <w:marRight w:val="0"/>
          <w:marTop w:val="0"/>
          <w:marBottom w:val="0"/>
          <w:divBdr>
            <w:top w:val="none" w:sz="0" w:space="0" w:color="auto"/>
            <w:left w:val="none" w:sz="0" w:space="0" w:color="auto"/>
            <w:bottom w:val="none" w:sz="0" w:space="0" w:color="auto"/>
            <w:right w:val="none" w:sz="0" w:space="0" w:color="auto"/>
          </w:divBdr>
          <w:divsChild>
            <w:div w:id="313534823">
              <w:marLeft w:val="0"/>
              <w:marRight w:val="0"/>
              <w:marTop w:val="0"/>
              <w:marBottom w:val="0"/>
              <w:divBdr>
                <w:top w:val="none" w:sz="0" w:space="0" w:color="auto"/>
                <w:left w:val="none" w:sz="0" w:space="0" w:color="auto"/>
                <w:bottom w:val="none" w:sz="0" w:space="0" w:color="auto"/>
                <w:right w:val="none" w:sz="0" w:space="0" w:color="auto"/>
              </w:divBdr>
            </w:div>
            <w:div w:id="355694693">
              <w:marLeft w:val="0"/>
              <w:marRight w:val="0"/>
              <w:marTop w:val="0"/>
              <w:marBottom w:val="0"/>
              <w:divBdr>
                <w:top w:val="none" w:sz="0" w:space="0" w:color="auto"/>
                <w:left w:val="none" w:sz="0" w:space="0" w:color="auto"/>
                <w:bottom w:val="none" w:sz="0" w:space="0" w:color="auto"/>
                <w:right w:val="none" w:sz="0" w:space="0" w:color="auto"/>
              </w:divBdr>
            </w:div>
            <w:div w:id="1285772536">
              <w:marLeft w:val="0"/>
              <w:marRight w:val="0"/>
              <w:marTop w:val="0"/>
              <w:marBottom w:val="0"/>
              <w:divBdr>
                <w:top w:val="none" w:sz="0" w:space="0" w:color="auto"/>
                <w:left w:val="none" w:sz="0" w:space="0" w:color="auto"/>
                <w:bottom w:val="none" w:sz="0" w:space="0" w:color="auto"/>
                <w:right w:val="none" w:sz="0" w:space="0" w:color="auto"/>
              </w:divBdr>
            </w:div>
          </w:divsChild>
        </w:div>
        <w:div w:id="32078026">
          <w:marLeft w:val="0"/>
          <w:marRight w:val="0"/>
          <w:marTop w:val="0"/>
          <w:marBottom w:val="0"/>
          <w:divBdr>
            <w:top w:val="none" w:sz="0" w:space="0" w:color="auto"/>
            <w:left w:val="none" w:sz="0" w:space="0" w:color="auto"/>
            <w:bottom w:val="none" w:sz="0" w:space="0" w:color="auto"/>
            <w:right w:val="none" w:sz="0" w:space="0" w:color="auto"/>
          </w:divBdr>
          <w:divsChild>
            <w:div w:id="88620573">
              <w:marLeft w:val="0"/>
              <w:marRight w:val="0"/>
              <w:marTop w:val="0"/>
              <w:marBottom w:val="0"/>
              <w:divBdr>
                <w:top w:val="none" w:sz="0" w:space="0" w:color="auto"/>
                <w:left w:val="none" w:sz="0" w:space="0" w:color="auto"/>
                <w:bottom w:val="none" w:sz="0" w:space="0" w:color="auto"/>
                <w:right w:val="none" w:sz="0" w:space="0" w:color="auto"/>
              </w:divBdr>
            </w:div>
            <w:div w:id="557283680">
              <w:marLeft w:val="0"/>
              <w:marRight w:val="0"/>
              <w:marTop w:val="0"/>
              <w:marBottom w:val="0"/>
              <w:divBdr>
                <w:top w:val="none" w:sz="0" w:space="0" w:color="auto"/>
                <w:left w:val="none" w:sz="0" w:space="0" w:color="auto"/>
                <w:bottom w:val="none" w:sz="0" w:space="0" w:color="auto"/>
                <w:right w:val="none" w:sz="0" w:space="0" w:color="auto"/>
              </w:divBdr>
            </w:div>
            <w:div w:id="2118862532">
              <w:marLeft w:val="0"/>
              <w:marRight w:val="0"/>
              <w:marTop w:val="0"/>
              <w:marBottom w:val="0"/>
              <w:divBdr>
                <w:top w:val="none" w:sz="0" w:space="0" w:color="auto"/>
                <w:left w:val="none" w:sz="0" w:space="0" w:color="auto"/>
                <w:bottom w:val="none" w:sz="0" w:space="0" w:color="auto"/>
                <w:right w:val="none" w:sz="0" w:space="0" w:color="auto"/>
              </w:divBdr>
            </w:div>
            <w:div w:id="1664699214">
              <w:marLeft w:val="0"/>
              <w:marRight w:val="0"/>
              <w:marTop w:val="0"/>
              <w:marBottom w:val="0"/>
              <w:divBdr>
                <w:top w:val="none" w:sz="0" w:space="0" w:color="auto"/>
                <w:left w:val="none" w:sz="0" w:space="0" w:color="auto"/>
                <w:bottom w:val="none" w:sz="0" w:space="0" w:color="auto"/>
                <w:right w:val="none" w:sz="0" w:space="0" w:color="auto"/>
              </w:divBdr>
            </w:div>
            <w:div w:id="1095131663">
              <w:marLeft w:val="0"/>
              <w:marRight w:val="0"/>
              <w:marTop w:val="0"/>
              <w:marBottom w:val="0"/>
              <w:divBdr>
                <w:top w:val="none" w:sz="0" w:space="0" w:color="auto"/>
                <w:left w:val="none" w:sz="0" w:space="0" w:color="auto"/>
                <w:bottom w:val="none" w:sz="0" w:space="0" w:color="auto"/>
                <w:right w:val="none" w:sz="0" w:space="0" w:color="auto"/>
              </w:divBdr>
            </w:div>
          </w:divsChild>
        </w:div>
        <w:div w:id="1291209343">
          <w:marLeft w:val="0"/>
          <w:marRight w:val="0"/>
          <w:marTop w:val="0"/>
          <w:marBottom w:val="0"/>
          <w:divBdr>
            <w:top w:val="none" w:sz="0" w:space="0" w:color="auto"/>
            <w:left w:val="none" w:sz="0" w:space="0" w:color="auto"/>
            <w:bottom w:val="none" w:sz="0" w:space="0" w:color="auto"/>
            <w:right w:val="none" w:sz="0" w:space="0" w:color="auto"/>
          </w:divBdr>
          <w:divsChild>
            <w:div w:id="1205369329">
              <w:marLeft w:val="0"/>
              <w:marRight w:val="0"/>
              <w:marTop w:val="0"/>
              <w:marBottom w:val="0"/>
              <w:divBdr>
                <w:top w:val="none" w:sz="0" w:space="0" w:color="auto"/>
                <w:left w:val="none" w:sz="0" w:space="0" w:color="auto"/>
                <w:bottom w:val="none" w:sz="0" w:space="0" w:color="auto"/>
                <w:right w:val="none" w:sz="0" w:space="0" w:color="auto"/>
              </w:divBdr>
            </w:div>
          </w:divsChild>
        </w:div>
        <w:div w:id="1563442894">
          <w:marLeft w:val="0"/>
          <w:marRight w:val="0"/>
          <w:marTop w:val="0"/>
          <w:marBottom w:val="0"/>
          <w:divBdr>
            <w:top w:val="none" w:sz="0" w:space="0" w:color="auto"/>
            <w:left w:val="none" w:sz="0" w:space="0" w:color="auto"/>
            <w:bottom w:val="none" w:sz="0" w:space="0" w:color="auto"/>
            <w:right w:val="none" w:sz="0" w:space="0" w:color="auto"/>
          </w:divBdr>
          <w:divsChild>
            <w:div w:id="2082868293">
              <w:marLeft w:val="0"/>
              <w:marRight w:val="0"/>
              <w:marTop w:val="0"/>
              <w:marBottom w:val="0"/>
              <w:divBdr>
                <w:top w:val="none" w:sz="0" w:space="0" w:color="auto"/>
                <w:left w:val="none" w:sz="0" w:space="0" w:color="auto"/>
                <w:bottom w:val="single" w:sz="12" w:space="1" w:color="auto"/>
                <w:right w:val="none" w:sz="0" w:space="0" w:color="auto"/>
              </w:divBdr>
            </w:div>
            <w:div w:id="553539102">
              <w:marLeft w:val="0"/>
              <w:marRight w:val="0"/>
              <w:marTop w:val="0"/>
              <w:marBottom w:val="0"/>
              <w:divBdr>
                <w:top w:val="none" w:sz="0" w:space="0" w:color="auto"/>
                <w:left w:val="none" w:sz="0" w:space="0" w:color="auto"/>
                <w:bottom w:val="none" w:sz="0" w:space="0" w:color="auto"/>
                <w:right w:val="none" w:sz="0" w:space="0" w:color="auto"/>
              </w:divBdr>
            </w:div>
          </w:divsChild>
        </w:div>
        <w:div w:id="2109690543">
          <w:marLeft w:val="0"/>
          <w:marRight w:val="0"/>
          <w:marTop w:val="0"/>
          <w:marBottom w:val="0"/>
          <w:divBdr>
            <w:top w:val="none" w:sz="0" w:space="0" w:color="auto"/>
            <w:left w:val="none" w:sz="0" w:space="0" w:color="auto"/>
            <w:bottom w:val="none" w:sz="0" w:space="0" w:color="auto"/>
            <w:right w:val="none" w:sz="0" w:space="0" w:color="auto"/>
          </w:divBdr>
        </w:div>
        <w:div w:id="559098956">
          <w:marLeft w:val="0"/>
          <w:marRight w:val="0"/>
          <w:marTop w:val="0"/>
          <w:marBottom w:val="0"/>
          <w:divBdr>
            <w:top w:val="none" w:sz="0" w:space="0" w:color="auto"/>
            <w:left w:val="none" w:sz="0" w:space="0" w:color="auto"/>
            <w:bottom w:val="none" w:sz="0" w:space="0" w:color="auto"/>
            <w:right w:val="none" w:sz="0" w:space="0" w:color="auto"/>
          </w:divBdr>
          <w:divsChild>
            <w:div w:id="406079660">
              <w:marLeft w:val="0"/>
              <w:marRight w:val="0"/>
              <w:marTop w:val="0"/>
              <w:marBottom w:val="0"/>
              <w:divBdr>
                <w:top w:val="none" w:sz="0" w:space="0" w:color="auto"/>
                <w:left w:val="none" w:sz="0" w:space="0" w:color="auto"/>
                <w:bottom w:val="single" w:sz="12" w:space="1" w:color="auto"/>
                <w:right w:val="none" w:sz="0" w:space="0" w:color="auto"/>
              </w:divBdr>
            </w:div>
            <w:div w:id="59334506">
              <w:marLeft w:val="0"/>
              <w:marRight w:val="0"/>
              <w:marTop w:val="0"/>
              <w:marBottom w:val="0"/>
              <w:divBdr>
                <w:top w:val="none" w:sz="0" w:space="0" w:color="auto"/>
                <w:left w:val="none" w:sz="0" w:space="0" w:color="auto"/>
                <w:bottom w:val="none" w:sz="0" w:space="0" w:color="auto"/>
                <w:right w:val="none" w:sz="0" w:space="0" w:color="auto"/>
              </w:divBdr>
            </w:div>
            <w:div w:id="273560723">
              <w:marLeft w:val="0"/>
              <w:marRight w:val="0"/>
              <w:marTop w:val="0"/>
              <w:marBottom w:val="0"/>
              <w:divBdr>
                <w:top w:val="none" w:sz="0" w:space="0" w:color="auto"/>
                <w:left w:val="none" w:sz="0" w:space="0" w:color="auto"/>
                <w:bottom w:val="none" w:sz="0" w:space="0" w:color="auto"/>
                <w:right w:val="none" w:sz="0" w:space="0" w:color="auto"/>
              </w:divBdr>
            </w:div>
            <w:div w:id="1734695673">
              <w:marLeft w:val="0"/>
              <w:marRight w:val="0"/>
              <w:marTop w:val="0"/>
              <w:marBottom w:val="0"/>
              <w:divBdr>
                <w:top w:val="none" w:sz="0" w:space="0" w:color="auto"/>
                <w:left w:val="none" w:sz="0" w:space="0" w:color="auto"/>
                <w:bottom w:val="none" w:sz="0" w:space="0" w:color="auto"/>
                <w:right w:val="none" w:sz="0" w:space="0" w:color="auto"/>
              </w:divBdr>
            </w:div>
            <w:div w:id="1631474981">
              <w:marLeft w:val="0"/>
              <w:marRight w:val="0"/>
              <w:marTop w:val="0"/>
              <w:marBottom w:val="0"/>
              <w:divBdr>
                <w:top w:val="none" w:sz="0" w:space="0" w:color="auto"/>
                <w:left w:val="none" w:sz="0" w:space="0" w:color="auto"/>
                <w:bottom w:val="none" w:sz="0" w:space="0" w:color="auto"/>
                <w:right w:val="none" w:sz="0" w:space="0" w:color="auto"/>
              </w:divBdr>
            </w:div>
            <w:div w:id="518617553">
              <w:marLeft w:val="0"/>
              <w:marRight w:val="0"/>
              <w:marTop w:val="0"/>
              <w:marBottom w:val="0"/>
              <w:divBdr>
                <w:top w:val="none" w:sz="0" w:space="0" w:color="auto"/>
                <w:left w:val="none" w:sz="0" w:space="0" w:color="auto"/>
                <w:bottom w:val="none" w:sz="0" w:space="0" w:color="auto"/>
                <w:right w:val="none" w:sz="0" w:space="0" w:color="auto"/>
              </w:divBdr>
            </w:div>
            <w:div w:id="567688976">
              <w:marLeft w:val="0"/>
              <w:marRight w:val="0"/>
              <w:marTop w:val="0"/>
              <w:marBottom w:val="0"/>
              <w:divBdr>
                <w:top w:val="none" w:sz="0" w:space="0" w:color="auto"/>
                <w:left w:val="none" w:sz="0" w:space="0" w:color="auto"/>
                <w:bottom w:val="none" w:sz="0" w:space="0" w:color="auto"/>
                <w:right w:val="none" w:sz="0" w:space="0" w:color="auto"/>
              </w:divBdr>
            </w:div>
            <w:div w:id="1231770439">
              <w:marLeft w:val="0"/>
              <w:marRight w:val="0"/>
              <w:marTop w:val="0"/>
              <w:marBottom w:val="0"/>
              <w:divBdr>
                <w:top w:val="none" w:sz="0" w:space="0" w:color="auto"/>
                <w:left w:val="none" w:sz="0" w:space="0" w:color="auto"/>
                <w:bottom w:val="none" w:sz="0" w:space="0" w:color="auto"/>
                <w:right w:val="none" w:sz="0" w:space="0" w:color="auto"/>
              </w:divBdr>
            </w:div>
            <w:div w:id="1281187876">
              <w:marLeft w:val="0"/>
              <w:marRight w:val="0"/>
              <w:marTop w:val="0"/>
              <w:marBottom w:val="0"/>
              <w:divBdr>
                <w:top w:val="none" w:sz="0" w:space="0" w:color="auto"/>
                <w:left w:val="none" w:sz="0" w:space="0" w:color="auto"/>
                <w:bottom w:val="none" w:sz="0" w:space="0" w:color="auto"/>
                <w:right w:val="none" w:sz="0" w:space="0" w:color="auto"/>
              </w:divBdr>
            </w:div>
            <w:div w:id="2109812483">
              <w:marLeft w:val="0"/>
              <w:marRight w:val="0"/>
              <w:marTop w:val="0"/>
              <w:marBottom w:val="0"/>
              <w:divBdr>
                <w:top w:val="none" w:sz="0" w:space="0" w:color="auto"/>
                <w:left w:val="none" w:sz="0" w:space="0" w:color="auto"/>
                <w:bottom w:val="none" w:sz="0" w:space="0" w:color="auto"/>
                <w:right w:val="none" w:sz="0" w:space="0" w:color="auto"/>
              </w:divBdr>
            </w:div>
          </w:divsChild>
        </w:div>
        <w:div w:id="1628899218">
          <w:marLeft w:val="0"/>
          <w:marRight w:val="0"/>
          <w:marTop w:val="0"/>
          <w:marBottom w:val="0"/>
          <w:divBdr>
            <w:top w:val="none" w:sz="0" w:space="0" w:color="auto"/>
            <w:left w:val="none" w:sz="0" w:space="0" w:color="auto"/>
            <w:bottom w:val="none" w:sz="0" w:space="0" w:color="auto"/>
            <w:right w:val="none" w:sz="0" w:space="0" w:color="auto"/>
          </w:divBdr>
        </w:div>
        <w:div w:id="1733458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06-18" TargetMode="External"/><Relationship Id="rId13" Type="http://schemas.openxmlformats.org/officeDocument/2006/relationships/hyperlink" Target="https://zakon.rada.gov.ua/laws/show/z0688-0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495-2022-%D0%BF" TargetMode="External"/><Relationship Id="rId17" Type="http://schemas.openxmlformats.org/officeDocument/2006/relationships/hyperlink" Target="https://zakon.rada.gov.ua/laws/show/z1439-14" TargetMode="External"/><Relationship Id="rId2" Type="http://schemas.openxmlformats.org/officeDocument/2006/relationships/numbering" Target="numbering.xml"/><Relationship Id="rId16" Type="http://schemas.openxmlformats.org/officeDocument/2006/relationships/hyperlink" Target="https://zakon.rada.gov.ua/laws/show/3038-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632-2020-%D0%BF" TargetMode="External"/><Relationship Id="rId5" Type="http://schemas.openxmlformats.org/officeDocument/2006/relationships/webSettings" Target="webSettings.xml"/><Relationship Id="rId15" Type="http://schemas.openxmlformats.org/officeDocument/2006/relationships/hyperlink" Target="https://zakon.rada.gov.ua/laws/show/1706-18" TargetMode="External"/><Relationship Id="rId10" Type="http://schemas.openxmlformats.org/officeDocument/2006/relationships/hyperlink" Target="https://zakon.rada.gov.ua/laws/show/495-2022-%D0%B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1706-18" TargetMode="External"/><Relationship Id="rId14" Type="http://schemas.openxmlformats.org/officeDocument/2006/relationships/hyperlink" Target="https://zakon.rada.gov.ua/laws/show/495-2022-%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AF5C7-AFBF-40F2-97B6-433577640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28</Pages>
  <Words>37040</Words>
  <Characters>21113</Characters>
  <Application>Microsoft Office Word</Application>
  <DocSecurity>0</DocSecurity>
  <Lines>175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107</cp:revision>
  <cp:lastPrinted>2026-07-30T08:06:00Z</cp:lastPrinted>
  <dcterms:created xsi:type="dcterms:W3CDTF">2026-05-18T07:05:00Z</dcterms:created>
  <dcterms:modified xsi:type="dcterms:W3CDTF">2026-07-30T08:34:00Z</dcterms:modified>
</cp:coreProperties>
</file>